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5282" w14:textId="3B4C26D6" w:rsidR="002A13E6" w:rsidRPr="001D71CD" w:rsidRDefault="002A13E6" w:rsidP="0079685C">
      <w:pPr>
        <w:jc w:val="center"/>
        <w:rPr>
          <w:rFonts w:ascii="Arial" w:hAnsi="Arial" w:cs="Arial"/>
          <w:b/>
          <w:u w:val="single"/>
        </w:rPr>
      </w:pPr>
    </w:p>
    <w:p w14:paraId="759D46C8" w14:textId="77777777" w:rsidR="00E65936" w:rsidRPr="001D71CD" w:rsidRDefault="00E65936" w:rsidP="0079685C">
      <w:pPr>
        <w:jc w:val="center"/>
        <w:rPr>
          <w:rFonts w:ascii="Arial" w:hAnsi="Arial" w:cs="Arial"/>
          <w:b/>
          <w:u w:val="single"/>
        </w:rPr>
      </w:pPr>
    </w:p>
    <w:p w14:paraId="08C852F3" w14:textId="77777777" w:rsidR="00E65936" w:rsidRPr="001D71CD" w:rsidRDefault="00E65936" w:rsidP="0079685C">
      <w:pPr>
        <w:jc w:val="center"/>
        <w:rPr>
          <w:rFonts w:ascii="Arial" w:hAnsi="Arial" w:cs="Arial"/>
          <w:b/>
          <w:u w:val="single"/>
        </w:rPr>
      </w:pPr>
    </w:p>
    <w:p w14:paraId="40E1E91A" w14:textId="77777777" w:rsidR="00E65936" w:rsidRPr="001D71CD" w:rsidRDefault="00E65936" w:rsidP="0079685C">
      <w:pPr>
        <w:jc w:val="center"/>
        <w:rPr>
          <w:rFonts w:ascii="Arial" w:hAnsi="Arial" w:cs="Arial"/>
          <w:b/>
          <w:u w:val="single"/>
        </w:rPr>
      </w:pPr>
    </w:p>
    <w:p w14:paraId="184F0CC9" w14:textId="0822FA1D" w:rsidR="00A3037B" w:rsidRPr="001D71CD" w:rsidRDefault="0079685C" w:rsidP="0079685C">
      <w:pPr>
        <w:jc w:val="center"/>
        <w:rPr>
          <w:rFonts w:ascii="Arial" w:hAnsi="Arial" w:cs="Arial"/>
          <w:b/>
          <w:u w:val="single"/>
        </w:rPr>
      </w:pPr>
      <w:r w:rsidRPr="001D71CD">
        <w:rPr>
          <w:rFonts w:ascii="Arial" w:hAnsi="Arial" w:cs="Arial"/>
          <w:b/>
          <w:u w:val="single"/>
        </w:rPr>
        <w:t>JOB DESCRIPTION</w:t>
      </w:r>
    </w:p>
    <w:p w14:paraId="3D7590E6" w14:textId="77777777" w:rsidR="00572154" w:rsidRPr="001D71CD" w:rsidRDefault="0057215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79685C" w:rsidRPr="001D71CD" w14:paraId="66826E92" w14:textId="77777777" w:rsidTr="00C3088B">
        <w:trPr>
          <w:trHeight w:val="397"/>
        </w:trPr>
        <w:tc>
          <w:tcPr>
            <w:tcW w:w="2410" w:type="dxa"/>
            <w:vAlign w:val="center"/>
          </w:tcPr>
          <w:p w14:paraId="6244AD75" w14:textId="77777777" w:rsidR="0079685C" w:rsidRPr="001D71CD" w:rsidRDefault="0079685C" w:rsidP="0079685C">
            <w:pPr>
              <w:rPr>
                <w:rFonts w:ascii="Arial" w:hAnsi="Arial" w:cs="Arial"/>
                <w:b/>
              </w:rPr>
            </w:pPr>
            <w:r w:rsidRPr="001D71CD">
              <w:rPr>
                <w:rFonts w:ascii="Arial" w:hAnsi="Arial" w:cs="Arial"/>
                <w:b/>
              </w:rPr>
              <w:t>Job Title:</w:t>
            </w:r>
          </w:p>
        </w:tc>
        <w:tc>
          <w:tcPr>
            <w:tcW w:w="6606" w:type="dxa"/>
            <w:vAlign w:val="center"/>
          </w:tcPr>
          <w:p w14:paraId="7FBF3C8A" w14:textId="5B8D384A" w:rsidR="0079685C" w:rsidRPr="001D71CD" w:rsidRDefault="00522E09" w:rsidP="00DE7327">
            <w:pPr>
              <w:rPr>
                <w:rFonts w:ascii="Arial" w:hAnsi="Arial" w:cs="Arial"/>
              </w:rPr>
            </w:pPr>
            <w:r w:rsidRPr="001D71CD">
              <w:rPr>
                <w:rFonts w:ascii="Arial" w:hAnsi="Arial" w:cs="Arial"/>
              </w:rPr>
              <w:t>Strategic</w:t>
            </w:r>
            <w:r w:rsidR="001F5BB1" w:rsidRPr="001D71CD">
              <w:rPr>
                <w:rFonts w:ascii="Arial" w:hAnsi="Arial" w:cs="Arial"/>
              </w:rPr>
              <w:t xml:space="preserve"> </w:t>
            </w:r>
            <w:r w:rsidR="00552048" w:rsidRPr="001D71CD">
              <w:rPr>
                <w:rFonts w:ascii="Arial" w:hAnsi="Arial" w:cs="Arial"/>
              </w:rPr>
              <w:t xml:space="preserve">Central Services </w:t>
            </w:r>
            <w:r w:rsidR="001F5BB1" w:rsidRPr="001D71CD">
              <w:rPr>
                <w:rFonts w:ascii="Arial" w:hAnsi="Arial" w:cs="Arial"/>
              </w:rPr>
              <w:t>Manager</w:t>
            </w:r>
          </w:p>
        </w:tc>
      </w:tr>
      <w:tr w:rsidR="00D26421" w:rsidRPr="001D71CD" w14:paraId="79EE7339" w14:textId="77777777" w:rsidTr="00C3088B">
        <w:trPr>
          <w:trHeight w:val="397"/>
        </w:trPr>
        <w:tc>
          <w:tcPr>
            <w:tcW w:w="2410" w:type="dxa"/>
            <w:vAlign w:val="center"/>
          </w:tcPr>
          <w:p w14:paraId="34D8BB5E" w14:textId="77777777" w:rsidR="00D26421" w:rsidRPr="001D71CD" w:rsidRDefault="00C3088B" w:rsidP="00C3088B">
            <w:pPr>
              <w:rPr>
                <w:rFonts w:ascii="Arial" w:hAnsi="Arial" w:cs="Arial"/>
                <w:b/>
              </w:rPr>
            </w:pPr>
            <w:r w:rsidRPr="001D71CD">
              <w:rPr>
                <w:rFonts w:ascii="Arial" w:hAnsi="Arial" w:cs="Arial"/>
                <w:b/>
              </w:rPr>
              <w:t>Reporting to:</w:t>
            </w:r>
          </w:p>
        </w:tc>
        <w:tc>
          <w:tcPr>
            <w:tcW w:w="6606" w:type="dxa"/>
            <w:vAlign w:val="center"/>
          </w:tcPr>
          <w:p w14:paraId="7998E74D" w14:textId="77777777" w:rsidR="00D26421" w:rsidRPr="001D71CD" w:rsidRDefault="00C3088B" w:rsidP="00FB459F">
            <w:pPr>
              <w:pStyle w:val="Heading5"/>
              <w:rPr>
                <w:rFonts w:cs="Arial"/>
                <w:b w:val="0"/>
                <w:szCs w:val="22"/>
              </w:rPr>
            </w:pPr>
            <w:r w:rsidRPr="001D71CD">
              <w:rPr>
                <w:rFonts w:cs="Arial"/>
                <w:b w:val="0"/>
                <w:szCs w:val="22"/>
              </w:rPr>
              <w:t>Chief Executive</w:t>
            </w:r>
          </w:p>
        </w:tc>
      </w:tr>
      <w:tr w:rsidR="00D26421" w:rsidRPr="001D71CD" w14:paraId="4C00D1F8" w14:textId="77777777" w:rsidTr="00C3088B">
        <w:trPr>
          <w:trHeight w:val="397"/>
        </w:trPr>
        <w:tc>
          <w:tcPr>
            <w:tcW w:w="2410" w:type="dxa"/>
            <w:vAlign w:val="center"/>
          </w:tcPr>
          <w:p w14:paraId="4BC75475" w14:textId="77777777" w:rsidR="00D26421" w:rsidRPr="001D71CD" w:rsidRDefault="00C3088B" w:rsidP="00D26421">
            <w:pPr>
              <w:rPr>
                <w:rFonts w:ascii="Arial" w:hAnsi="Arial" w:cs="Arial"/>
                <w:b/>
              </w:rPr>
            </w:pPr>
            <w:r w:rsidRPr="001D71CD">
              <w:rPr>
                <w:rFonts w:ascii="Arial" w:hAnsi="Arial" w:cs="Arial"/>
                <w:b/>
              </w:rPr>
              <w:t>Salary:</w:t>
            </w:r>
          </w:p>
        </w:tc>
        <w:tc>
          <w:tcPr>
            <w:tcW w:w="6606" w:type="dxa"/>
            <w:vAlign w:val="center"/>
          </w:tcPr>
          <w:p w14:paraId="38FFE4FF" w14:textId="27DAD7AD" w:rsidR="00D26421" w:rsidRPr="001D71CD" w:rsidRDefault="001D71CD" w:rsidP="00FB459F">
            <w:pPr>
              <w:pStyle w:val="Heading5"/>
              <w:rPr>
                <w:rFonts w:cs="Arial"/>
                <w:b w:val="0"/>
                <w:szCs w:val="22"/>
              </w:rPr>
            </w:pPr>
            <w:r w:rsidRPr="001D71CD">
              <w:rPr>
                <w:rFonts w:cs="Arial"/>
                <w:b w:val="0"/>
                <w:szCs w:val="22"/>
              </w:rPr>
              <w:t>£40,000</w:t>
            </w:r>
            <w:r w:rsidR="00473148" w:rsidRPr="001D71CD">
              <w:rPr>
                <w:rFonts w:cs="Arial"/>
                <w:b w:val="0"/>
                <w:szCs w:val="22"/>
              </w:rPr>
              <w:t xml:space="preserve"> pa (pro rata)</w:t>
            </w:r>
          </w:p>
        </w:tc>
      </w:tr>
      <w:tr w:rsidR="00D26421" w:rsidRPr="001D71CD" w14:paraId="5E9D9FE6" w14:textId="77777777" w:rsidTr="00C3088B">
        <w:trPr>
          <w:trHeight w:val="397"/>
        </w:trPr>
        <w:tc>
          <w:tcPr>
            <w:tcW w:w="2410" w:type="dxa"/>
            <w:vAlign w:val="center"/>
          </w:tcPr>
          <w:p w14:paraId="5683EDEF" w14:textId="77777777" w:rsidR="00D26421" w:rsidRPr="001D71CD" w:rsidRDefault="00C3088B" w:rsidP="00D26421">
            <w:pPr>
              <w:rPr>
                <w:rFonts w:ascii="Arial" w:hAnsi="Arial" w:cs="Arial"/>
                <w:b/>
              </w:rPr>
            </w:pPr>
            <w:r w:rsidRPr="001D71CD">
              <w:rPr>
                <w:rFonts w:ascii="Arial" w:hAnsi="Arial" w:cs="Arial"/>
                <w:b/>
              </w:rPr>
              <w:t>Hours of Work:</w:t>
            </w:r>
          </w:p>
        </w:tc>
        <w:tc>
          <w:tcPr>
            <w:tcW w:w="6606" w:type="dxa"/>
            <w:vAlign w:val="center"/>
          </w:tcPr>
          <w:p w14:paraId="1E4BD7AC" w14:textId="49EE31B7" w:rsidR="00D26421" w:rsidRPr="001D71CD" w:rsidRDefault="00473148" w:rsidP="00FB459F">
            <w:pPr>
              <w:rPr>
                <w:rFonts w:ascii="Arial" w:hAnsi="Arial" w:cs="Arial"/>
              </w:rPr>
            </w:pPr>
            <w:r w:rsidRPr="001D71CD">
              <w:rPr>
                <w:rFonts w:ascii="Arial" w:hAnsi="Arial" w:cs="Arial"/>
              </w:rPr>
              <w:t>30 hours per week</w:t>
            </w:r>
          </w:p>
        </w:tc>
      </w:tr>
      <w:tr w:rsidR="00E65936" w:rsidRPr="001D71CD" w14:paraId="60BF1C12" w14:textId="77777777" w:rsidTr="00C3088B">
        <w:trPr>
          <w:trHeight w:val="397"/>
        </w:trPr>
        <w:tc>
          <w:tcPr>
            <w:tcW w:w="2410" w:type="dxa"/>
            <w:vAlign w:val="center"/>
          </w:tcPr>
          <w:p w14:paraId="15B91DE7" w14:textId="18525412" w:rsidR="00E65936" w:rsidRPr="001D71CD" w:rsidRDefault="00E65936" w:rsidP="00D26421">
            <w:pPr>
              <w:rPr>
                <w:rFonts w:ascii="Arial" w:hAnsi="Arial" w:cs="Arial"/>
                <w:b/>
              </w:rPr>
            </w:pPr>
            <w:r w:rsidRPr="001D71CD">
              <w:rPr>
                <w:rFonts w:ascii="Arial" w:hAnsi="Arial" w:cs="Arial"/>
                <w:b/>
              </w:rPr>
              <w:t>Location:</w:t>
            </w:r>
          </w:p>
        </w:tc>
        <w:tc>
          <w:tcPr>
            <w:tcW w:w="6606" w:type="dxa"/>
            <w:vAlign w:val="center"/>
          </w:tcPr>
          <w:p w14:paraId="79BCF2E4" w14:textId="704ED37D" w:rsidR="00E65936" w:rsidRPr="001D71CD" w:rsidRDefault="00E65936" w:rsidP="00FB459F">
            <w:pPr>
              <w:rPr>
                <w:rFonts w:ascii="Arial" w:hAnsi="Arial" w:cs="Arial"/>
                <w:highlight w:val="yellow"/>
              </w:rPr>
            </w:pPr>
            <w:r w:rsidRPr="001D71CD">
              <w:rPr>
                <w:rFonts w:ascii="Arial" w:hAnsi="Arial" w:cs="Arial"/>
              </w:rPr>
              <w:t>Remote with occasional travel to Wolverhampton</w:t>
            </w:r>
          </w:p>
        </w:tc>
      </w:tr>
    </w:tbl>
    <w:p w14:paraId="600C2028" w14:textId="77777777" w:rsidR="0079685C" w:rsidRPr="001D71CD" w:rsidRDefault="0079685C">
      <w:pPr>
        <w:rPr>
          <w:rFonts w:ascii="Arial" w:hAnsi="Arial" w:cs="Arial"/>
        </w:rPr>
      </w:pPr>
    </w:p>
    <w:p w14:paraId="4C3A840F" w14:textId="77777777" w:rsidR="00C3088B" w:rsidRPr="001D71CD" w:rsidRDefault="00C3088B">
      <w:pPr>
        <w:rPr>
          <w:rFonts w:ascii="Arial" w:hAnsi="Arial" w:cs="Arial"/>
        </w:rPr>
      </w:pPr>
    </w:p>
    <w:p w14:paraId="7BE91201" w14:textId="595EE84B" w:rsidR="0079685C" w:rsidRPr="001D71CD" w:rsidRDefault="0079685C">
      <w:pPr>
        <w:rPr>
          <w:rFonts w:ascii="Arial" w:hAnsi="Arial" w:cs="Arial"/>
          <w:b/>
          <w:u w:val="single"/>
        </w:rPr>
      </w:pPr>
      <w:r w:rsidRPr="001D71CD">
        <w:rPr>
          <w:rFonts w:ascii="Arial" w:hAnsi="Arial" w:cs="Arial"/>
          <w:b/>
          <w:u w:val="single"/>
        </w:rPr>
        <w:t>Job Purpose</w:t>
      </w:r>
    </w:p>
    <w:p w14:paraId="29027AE3" w14:textId="5F3110AF" w:rsidR="00BE5608" w:rsidRPr="001D71CD" w:rsidRDefault="00BE5608">
      <w:pPr>
        <w:rPr>
          <w:rFonts w:ascii="Arial" w:hAnsi="Arial" w:cs="Arial"/>
          <w:b/>
          <w:u w:val="single"/>
        </w:rPr>
      </w:pPr>
    </w:p>
    <w:p w14:paraId="7EA16915" w14:textId="5C314EF9" w:rsidR="003D0468" w:rsidRPr="001D71CD" w:rsidRDefault="00C055CC" w:rsidP="00A32CD2">
      <w:pPr>
        <w:rPr>
          <w:rFonts w:ascii="Arial" w:hAnsi="Arial" w:cs="Arial"/>
        </w:rPr>
      </w:pPr>
      <w:r w:rsidRPr="001D71CD">
        <w:rPr>
          <w:rFonts w:ascii="Arial" w:hAnsi="Arial" w:cs="Arial"/>
          <w:bCs/>
        </w:rPr>
        <w:t xml:space="preserve">The postholder is </w:t>
      </w:r>
      <w:r w:rsidR="003D0468" w:rsidRPr="001D71CD">
        <w:rPr>
          <w:rFonts w:ascii="Arial" w:hAnsi="Arial" w:cs="Arial"/>
          <w:bCs/>
        </w:rPr>
        <w:t xml:space="preserve">responsible for effectively </w:t>
      </w:r>
      <w:r w:rsidR="00B92ABD" w:rsidRPr="001D71CD">
        <w:rPr>
          <w:rFonts w:ascii="Arial" w:hAnsi="Arial" w:cs="Arial"/>
          <w:bCs/>
        </w:rPr>
        <w:t>developing</w:t>
      </w:r>
      <w:r w:rsidR="003D0468" w:rsidRPr="001D71CD">
        <w:rPr>
          <w:rFonts w:ascii="Arial" w:hAnsi="Arial" w:cs="Arial"/>
          <w:bCs/>
        </w:rPr>
        <w:t xml:space="preserve"> and implementing </w:t>
      </w:r>
      <w:r w:rsidRPr="001D71CD">
        <w:rPr>
          <w:rFonts w:ascii="Arial" w:hAnsi="Arial" w:cs="Arial"/>
          <w:bCs/>
        </w:rPr>
        <w:t>the Haven’s</w:t>
      </w:r>
      <w:r w:rsidR="003D0468" w:rsidRPr="001D71CD">
        <w:rPr>
          <w:rFonts w:ascii="Arial" w:hAnsi="Arial" w:cs="Arial"/>
          <w:bCs/>
        </w:rPr>
        <w:t xml:space="preserve"> </w:t>
      </w:r>
      <w:r w:rsidR="00552048" w:rsidRPr="001D71CD">
        <w:rPr>
          <w:rFonts w:ascii="Arial" w:hAnsi="Arial" w:cs="Arial"/>
          <w:bCs/>
        </w:rPr>
        <w:t xml:space="preserve">Central Services </w:t>
      </w:r>
      <w:r w:rsidR="003D0468" w:rsidRPr="001D71CD">
        <w:rPr>
          <w:rFonts w:ascii="Arial" w:hAnsi="Arial" w:cs="Arial"/>
          <w:bCs/>
        </w:rPr>
        <w:t xml:space="preserve">Strategy and </w:t>
      </w:r>
      <w:r w:rsidR="003D0468" w:rsidRPr="001D71CD">
        <w:rPr>
          <w:rFonts w:ascii="Arial" w:hAnsi="Arial" w:cs="Arial"/>
        </w:rPr>
        <w:t xml:space="preserve">lead on strategic </w:t>
      </w:r>
      <w:r w:rsidR="00F36E31" w:rsidRPr="001D71CD">
        <w:rPr>
          <w:rFonts w:ascii="Arial" w:hAnsi="Arial" w:cs="Arial"/>
        </w:rPr>
        <w:t>business</w:t>
      </w:r>
      <w:r w:rsidR="003D0468" w:rsidRPr="001D71CD">
        <w:rPr>
          <w:rFonts w:ascii="Arial" w:hAnsi="Arial" w:cs="Arial"/>
        </w:rPr>
        <w:t xml:space="preserve"> planning</w:t>
      </w:r>
      <w:r w:rsidR="00323FED" w:rsidRPr="001D71CD">
        <w:rPr>
          <w:rFonts w:ascii="Arial" w:hAnsi="Arial" w:cs="Arial"/>
        </w:rPr>
        <w:t>.</w:t>
      </w:r>
    </w:p>
    <w:p w14:paraId="6AAF9D84" w14:textId="6E3AC2D7" w:rsidR="00853AF6" w:rsidRPr="001D71CD" w:rsidRDefault="00853AF6" w:rsidP="00A32CD2">
      <w:pPr>
        <w:rPr>
          <w:rFonts w:ascii="Arial" w:hAnsi="Arial" w:cs="Arial"/>
        </w:rPr>
      </w:pPr>
    </w:p>
    <w:p w14:paraId="5F51B5E7" w14:textId="6A55540B" w:rsidR="00853AF6" w:rsidRPr="001D71CD" w:rsidRDefault="00853AF6" w:rsidP="00A32CD2">
      <w:pPr>
        <w:rPr>
          <w:rFonts w:ascii="Arial" w:hAnsi="Arial" w:cs="Arial"/>
          <w:bCs/>
        </w:rPr>
      </w:pPr>
      <w:r w:rsidRPr="001D71CD">
        <w:rPr>
          <w:rFonts w:ascii="Arial" w:hAnsi="Arial" w:cs="Arial"/>
          <w:bCs/>
        </w:rPr>
        <w:t xml:space="preserve">Work closely with development, </w:t>
      </w:r>
      <w:proofErr w:type="gramStart"/>
      <w:r w:rsidRPr="001D71CD">
        <w:rPr>
          <w:rFonts w:ascii="Arial" w:hAnsi="Arial" w:cs="Arial"/>
          <w:bCs/>
        </w:rPr>
        <w:t>finance</w:t>
      </w:r>
      <w:proofErr w:type="gramEnd"/>
      <w:r w:rsidRPr="001D71CD">
        <w:rPr>
          <w:rFonts w:ascii="Arial" w:hAnsi="Arial" w:cs="Arial"/>
          <w:bCs/>
        </w:rPr>
        <w:t xml:space="preserve"> and services to manage a creative and innovative central services function </w:t>
      </w:r>
    </w:p>
    <w:p w14:paraId="76BA794D" w14:textId="77777777" w:rsidR="00551C00" w:rsidRPr="001D71CD" w:rsidRDefault="00551C00" w:rsidP="00A32CD2">
      <w:pPr>
        <w:jc w:val="both"/>
        <w:rPr>
          <w:rFonts w:ascii="Arial" w:hAnsi="Arial" w:cs="Arial"/>
        </w:rPr>
      </w:pPr>
    </w:p>
    <w:p w14:paraId="5B282C82" w14:textId="77777777" w:rsidR="00430761" w:rsidRPr="001D71CD" w:rsidRDefault="00430761" w:rsidP="00F667CE">
      <w:pPr>
        <w:pStyle w:val="ListParagraph"/>
        <w:rPr>
          <w:rFonts w:ascii="Arial" w:hAnsi="Arial" w:cs="Arial"/>
          <w:b/>
          <w:sz w:val="22"/>
          <w:szCs w:val="22"/>
          <w:u w:val="single"/>
        </w:rPr>
      </w:pPr>
    </w:p>
    <w:p w14:paraId="2F405FC1" w14:textId="6E0B98BE" w:rsidR="00593213" w:rsidRPr="001D71CD" w:rsidRDefault="007429AB" w:rsidP="00430761">
      <w:pPr>
        <w:jc w:val="both"/>
        <w:rPr>
          <w:rFonts w:ascii="Arial" w:hAnsi="Arial" w:cs="Arial"/>
          <w:b/>
          <w:u w:val="single"/>
        </w:rPr>
      </w:pPr>
      <w:r w:rsidRPr="001D71CD">
        <w:rPr>
          <w:rFonts w:ascii="Arial" w:hAnsi="Arial" w:cs="Arial"/>
          <w:b/>
          <w:u w:val="single"/>
        </w:rPr>
        <w:t xml:space="preserve">Main </w:t>
      </w:r>
      <w:r w:rsidR="00B25CA6" w:rsidRPr="001D71CD">
        <w:rPr>
          <w:rFonts w:ascii="Arial" w:hAnsi="Arial" w:cs="Arial"/>
          <w:b/>
          <w:u w:val="single"/>
        </w:rPr>
        <w:t>D</w:t>
      </w:r>
      <w:r w:rsidR="0079685C" w:rsidRPr="001D71CD">
        <w:rPr>
          <w:rFonts w:ascii="Arial" w:hAnsi="Arial" w:cs="Arial"/>
          <w:b/>
          <w:u w:val="single"/>
        </w:rPr>
        <w:t xml:space="preserve">uties and </w:t>
      </w:r>
      <w:r w:rsidR="00B25CA6" w:rsidRPr="001D71CD">
        <w:rPr>
          <w:rFonts w:ascii="Arial" w:hAnsi="Arial" w:cs="Arial"/>
          <w:b/>
          <w:u w:val="single"/>
        </w:rPr>
        <w:t>R</w:t>
      </w:r>
      <w:r w:rsidR="0079685C" w:rsidRPr="001D71CD">
        <w:rPr>
          <w:rFonts w:ascii="Arial" w:hAnsi="Arial" w:cs="Arial"/>
          <w:b/>
          <w:u w:val="single"/>
        </w:rPr>
        <w:t xml:space="preserve">esponsibilities </w:t>
      </w:r>
    </w:p>
    <w:p w14:paraId="4DEFABC1" w14:textId="7E9CF954" w:rsidR="00BE5608" w:rsidRPr="001D71CD" w:rsidRDefault="00BE5608" w:rsidP="00430761">
      <w:pPr>
        <w:jc w:val="both"/>
        <w:rPr>
          <w:rFonts w:ascii="Arial" w:hAnsi="Arial" w:cs="Arial"/>
          <w:b/>
          <w:u w:val="single"/>
        </w:rPr>
      </w:pPr>
    </w:p>
    <w:p w14:paraId="393EF4E4" w14:textId="5027ED53" w:rsidR="002A5F2E" w:rsidRPr="001D71CD" w:rsidRDefault="00C97F98" w:rsidP="002A5F2E">
      <w:pPr>
        <w:pStyle w:val="ListParagraph"/>
        <w:numPr>
          <w:ilvl w:val="0"/>
          <w:numId w:val="14"/>
        </w:numPr>
        <w:jc w:val="both"/>
        <w:rPr>
          <w:rFonts w:ascii="Arial" w:hAnsi="Arial" w:cs="Arial"/>
          <w:bCs/>
          <w:sz w:val="22"/>
          <w:szCs w:val="22"/>
          <w:u w:val="single"/>
        </w:rPr>
      </w:pPr>
      <w:r w:rsidRPr="001D71CD">
        <w:rPr>
          <w:rFonts w:ascii="Arial" w:hAnsi="Arial" w:cs="Arial"/>
          <w:bCs/>
          <w:sz w:val="22"/>
          <w:szCs w:val="22"/>
        </w:rPr>
        <w:t>Lead</w:t>
      </w:r>
      <w:r w:rsidR="002A5F2E" w:rsidRPr="001D71CD">
        <w:rPr>
          <w:rFonts w:ascii="Arial" w:hAnsi="Arial" w:cs="Arial"/>
          <w:bCs/>
          <w:sz w:val="22"/>
          <w:szCs w:val="22"/>
        </w:rPr>
        <w:t xml:space="preserve"> on development </w:t>
      </w:r>
      <w:r w:rsidR="00162D64" w:rsidRPr="001D71CD">
        <w:rPr>
          <w:rFonts w:ascii="Arial" w:hAnsi="Arial" w:cs="Arial"/>
          <w:bCs/>
          <w:sz w:val="22"/>
          <w:szCs w:val="22"/>
        </w:rPr>
        <w:t xml:space="preserve">and implementation </w:t>
      </w:r>
      <w:r w:rsidR="002A5F2E" w:rsidRPr="001D71CD">
        <w:rPr>
          <w:rFonts w:ascii="Arial" w:hAnsi="Arial" w:cs="Arial"/>
          <w:bCs/>
          <w:sz w:val="22"/>
          <w:szCs w:val="22"/>
        </w:rPr>
        <w:t xml:space="preserve">of the </w:t>
      </w:r>
      <w:r w:rsidR="00162D64" w:rsidRPr="001D71CD">
        <w:rPr>
          <w:rFonts w:ascii="Arial" w:hAnsi="Arial" w:cs="Arial"/>
          <w:bCs/>
          <w:sz w:val="22"/>
          <w:szCs w:val="22"/>
        </w:rPr>
        <w:t>central services</w:t>
      </w:r>
      <w:r w:rsidR="002A5F2E" w:rsidRPr="001D71CD">
        <w:rPr>
          <w:rFonts w:ascii="Arial" w:hAnsi="Arial" w:cs="Arial"/>
          <w:bCs/>
          <w:sz w:val="22"/>
          <w:szCs w:val="22"/>
        </w:rPr>
        <w:t xml:space="preserve"> strategy in line with The Havens strategic plan.</w:t>
      </w:r>
    </w:p>
    <w:p w14:paraId="6A41643D" w14:textId="649ED28E" w:rsidR="00162D64" w:rsidRPr="001D71CD" w:rsidRDefault="00310872" w:rsidP="00162D64">
      <w:pPr>
        <w:pStyle w:val="ListParagraph"/>
        <w:numPr>
          <w:ilvl w:val="0"/>
          <w:numId w:val="14"/>
        </w:numPr>
        <w:rPr>
          <w:rFonts w:ascii="Arial" w:hAnsi="Arial" w:cs="Arial"/>
          <w:bCs/>
          <w:sz w:val="22"/>
          <w:szCs w:val="22"/>
        </w:rPr>
      </w:pPr>
      <w:r w:rsidRPr="001D71CD">
        <w:rPr>
          <w:rFonts w:ascii="Arial" w:hAnsi="Arial" w:cs="Arial"/>
          <w:bCs/>
          <w:sz w:val="22"/>
          <w:szCs w:val="22"/>
        </w:rPr>
        <w:t>Maintain</w:t>
      </w:r>
      <w:r w:rsidR="00162D64" w:rsidRPr="001D71CD">
        <w:rPr>
          <w:rFonts w:ascii="Arial" w:hAnsi="Arial" w:cs="Arial"/>
          <w:bCs/>
          <w:sz w:val="22"/>
          <w:szCs w:val="22"/>
        </w:rPr>
        <w:t xml:space="preserve"> contact with consultants, partners and vendors and establishing a good relationship with them for the progress of the </w:t>
      </w:r>
      <w:r w:rsidR="003A436A" w:rsidRPr="001D71CD">
        <w:rPr>
          <w:rFonts w:ascii="Arial" w:hAnsi="Arial" w:cs="Arial"/>
          <w:bCs/>
          <w:sz w:val="22"/>
          <w:szCs w:val="22"/>
        </w:rPr>
        <w:t>charity</w:t>
      </w:r>
      <w:r w:rsidR="00162D64" w:rsidRPr="001D71CD">
        <w:rPr>
          <w:rFonts w:ascii="Arial" w:hAnsi="Arial" w:cs="Arial"/>
          <w:bCs/>
          <w:sz w:val="22"/>
          <w:szCs w:val="22"/>
        </w:rPr>
        <w:t>.</w:t>
      </w:r>
    </w:p>
    <w:p w14:paraId="69AF6F12" w14:textId="0BEF42ED" w:rsidR="00162D64" w:rsidRPr="001D71CD" w:rsidRDefault="00162D64" w:rsidP="00162D64">
      <w:pPr>
        <w:pStyle w:val="ListParagraph"/>
        <w:numPr>
          <w:ilvl w:val="0"/>
          <w:numId w:val="14"/>
        </w:numPr>
        <w:rPr>
          <w:rFonts w:ascii="Arial" w:hAnsi="Arial" w:cs="Arial"/>
          <w:bCs/>
          <w:sz w:val="22"/>
          <w:szCs w:val="22"/>
        </w:rPr>
      </w:pPr>
      <w:r w:rsidRPr="001D71CD">
        <w:rPr>
          <w:rFonts w:ascii="Arial" w:hAnsi="Arial" w:cs="Arial"/>
          <w:bCs/>
          <w:sz w:val="22"/>
          <w:szCs w:val="22"/>
        </w:rPr>
        <w:t>Responsible for procurement</w:t>
      </w:r>
      <w:r w:rsidR="003A436A" w:rsidRPr="001D71CD">
        <w:rPr>
          <w:rFonts w:ascii="Arial" w:hAnsi="Arial" w:cs="Arial"/>
          <w:bCs/>
          <w:sz w:val="22"/>
          <w:szCs w:val="22"/>
        </w:rPr>
        <w:t>, and regularly review and evaluation and effectiveness</w:t>
      </w:r>
      <w:r w:rsidRPr="001D71CD">
        <w:rPr>
          <w:rFonts w:ascii="Arial" w:hAnsi="Arial" w:cs="Arial"/>
          <w:bCs/>
          <w:sz w:val="22"/>
          <w:szCs w:val="22"/>
        </w:rPr>
        <w:t xml:space="preserve"> of consultancy </w:t>
      </w:r>
      <w:r w:rsidR="00017D71" w:rsidRPr="001D71CD">
        <w:rPr>
          <w:rFonts w:ascii="Arial" w:hAnsi="Arial" w:cs="Arial"/>
          <w:bCs/>
          <w:sz w:val="22"/>
          <w:szCs w:val="22"/>
        </w:rPr>
        <w:t xml:space="preserve">or inhouse </w:t>
      </w:r>
      <w:r w:rsidRPr="001D71CD">
        <w:rPr>
          <w:rFonts w:ascii="Arial" w:hAnsi="Arial" w:cs="Arial"/>
          <w:bCs/>
          <w:sz w:val="22"/>
          <w:szCs w:val="22"/>
        </w:rPr>
        <w:t xml:space="preserve">support </w:t>
      </w:r>
      <w:proofErr w:type="gramStart"/>
      <w:r w:rsidR="00017D71" w:rsidRPr="001D71CD">
        <w:rPr>
          <w:rFonts w:ascii="Arial" w:hAnsi="Arial" w:cs="Arial"/>
          <w:bCs/>
          <w:sz w:val="22"/>
          <w:szCs w:val="22"/>
        </w:rPr>
        <w:t>i.e.</w:t>
      </w:r>
      <w:proofErr w:type="gramEnd"/>
      <w:r w:rsidR="00017D71" w:rsidRPr="001D71CD">
        <w:rPr>
          <w:rFonts w:ascii="Arial" w:hAnsi="Arial" w:cs="Arial"/>
          <w:bCs/>
          <w:sz w:val="22"/>
          <w:szCs w:val="22"/>
        </w:rPr>
        <w:t xml:space="preserve"> HR, IT, H&amp;S, </w:t>
      </w:r>
      <w:r w:rsidR="00B92ABD" w:rsidRPr="001D71CD">
        <w:rPr>
          <w:rFonts w:ascii="Arial" w:hAnsi="Arial" w:cs="Arial"/>
          <w:bCs/>
          <w:sz w:val="22"/>
          <w:szCs w:val="22"/>
        </w:rPr>
        <w:t xml:space="preserve">Data and Performance </w:t>
      </w:r>
    </w:p>
    <w:p w14:paraId="0A44E97F" w14:textId="40727459" w:rsidR="00162D64" w:rsidRPr="001D71CD" w:rsidRDefault="00C64B39" w:rsidP="00162D64">
      <w:pPr>
        <w:pStyle w:val="ListParagraph"/>
        <w:numPr>
          <w:ilvl w:val="0"/>
          <w:numId w:val="14"/>
        </w:numPr>
        <w:rPr>
          <w:rFonts w:ascii="Arial" w:hAnsi="Arial" w:cs="Arial"/>
          <w:bCs/>
          <w:sz w:val="22"/>
          <w:szCs w:val="22"/>
        </w:rPr>
      </w:pPr>
      <w:r w:rsidRPr="001D71CD">
        <w:rPr>
          <w:rFonts w:ascii="Arial" w:hAnsi="Arial" w:cs="Arial"/>
          <w:bCs/>
          <w:sz w:val="22"/>
          <w:szCs w:val="22"/>
        </w:rPr>
        <w:t xml:space="preserve">Put in place </w:t>
      </w:r>
      <w:r w:rsidR="00631C43" w:rsidRPr="001D71CD">
        <w:rPr>
          <w:rFonts w:ascii="Arial" w:hAnsi="Arial" w:cs="Arial"/>
          <w:bCs/>
          <w:sz w:val="22"/>
          <w:szCs w:val="22"/>
        </w:rPr>
        <w:t xml:space="preserve">an effective central services function which supports senior team </w:t>
      </w:r>
      <w:r w:rsidR="00193850" w:rsidRPr="001D71CD">
        <w:rPr>
          <w:rFonts w:ascii="Arial" w:hAnsi="Arial" w:cs="Arial"/>
          <w:bCs/>
          <w:sz w:val="22"/>
          <w:szCs w:val="22"/>
        </w:rPr>
        <w:t xml:space="preserve">to </w:t>
      </w:r>
      <w:r w:rsidR="003A436A" w:rsidRPr="001D71CD">
        <w:rPr>
          <w:rFonts w:ascii="Arial" w:hAnsi="Arial" w:cs="Arial"/>
          <w:bCs/>
          <w:sz w:val="22"/>
          <w:szCs w:val="22"/>
        </w:rPr>
        <w:t>forward</w:t>
      </w:r>
      <w:r w:rsidR="00193850" w:rsidRPr="001D71CD">
        <w:rPr>
          <w:rFonts w:ascii="Arial" w:hAnsi="Arial" w:cs="Arial"/>
          <w:bCs/>
          <w:sz w:val="22"/>
          <w:szCs w:val="22"/>
        </w:rPr>
        <w:t xml:space="preserve"> plan and </w:t>
      </w:r>
      <w:r w:rsidR="00310872" w:rsidRPr="001D71CD">
        <w:rPr>
          <w:rFonts w:ascii="Arial" w:hAnsi="Arial" w:cs="Arial"/>
          <w:bCs/>
          <w:sz w:val="22"/>
          <w:szCs w:val="22"/>
        </w:rPr>
        <w:t>promote service development and quality.</w:t>
      </w:r>
    </w:p>
    <w:p w14:paraId="10BE6C74" w14:textId="0B0211BB" w:rsidR="00162D64" w:rsidRPr="001D71CD" w:rsidRDefault="00310872" w:rsidP="00162D64">
      <w:pPr>
        <w:pStyle w:val="ListParagraph"/>
        <w:numPr>
          <w:ilvl w:val="0"/>
          <w:numId w:val="14"/>
        </w:numPr>
        <w:rPr>
          <w:rFonts w:ascii="Arial" w:hAnsi="Arial" w:cs="Arial"/>
          <w:bCs/>
          <w:sz w:val="22"/>
          <w:szCs w:val="22"/>
        </w:rPr>
      </w:pPr>
      <w:r w:rsidRPr="001D71CD">
        <w:rPr>
          <w:rFonts w:ascii="Arial" w:hAnsi="Arial" w:cs="Arial"/>
          <w:bCs/>
          <w:sz w:val="22"/>
          <w:szCs w:val="22"/>
        </w:rPr>
        <w:t xml:space="preserve">Oversee </w:t>
      </w:r>
      <w:r w:rsidR="003A436A" w:rsidRPr="001D71CD">
        <w:rPr>
          <w:rFonts w:ascii="Arial" w:hAnsi="Arial" w:cs="Arial"/>
          <w:bCs/>
          <w:sz w:val="22"/>
          <w:szCs w:val="22"/>
        </w:rPr>
        <w:t>charity</w:t>
      </w:r>
      <w:r w:rsidR="00162D64" w:rsidRPr="001D71CD">
        <w:rPr>
          <w:rFonts w:ascii="Arial" w:hAnsi="Arial" w:cs="Arial"/>
          <w:bCs/>
          <w:sz w:val="22"/>
          <w:szCs w:val="22"/>
        </w:rPr>
        <w:t xml:space="preserve"> performance and bring recommendations for improvement and efficiency</w:t>
      </w:r>
    </w:p>
    <w:p w14:paraId="74536445" w14:textId="6C6F5C40" w:rsidR="00162D64" w:rsidRPr="0080328C" w:rsidRDefault="00310872" w:rsidP="00162D64">
      <w:pPr>
        <w:pStyle w:val="ListParagraph"/>
        <w:numPr>
          <w:ilvl w:val="0"/>
          <w:numId w:val="14"/>
        </w:numPr>
        <w:rPr>
          <w:rFonts w:ascii="Arial" w:hAnsi="Arial" w:cs="Arial"/>
          <w:bCs/>
          <w:sz w:val="22"/>
          <w:szCs w:val="22"/>
        </w:rPr>
      </w:pPr>
      <w:r w:rsidRPr="0080328C">
        <w:rPr>
          <w:rFonts w:ascii="Arial" w:hAnsi="Arial" w:cs="Arial"/>
          <w:bCs/>
          <w:sz w:val="22"/>
          <w:szCs w:val="22"/>
        </w:rPr>
        <w:t>T</w:t>
      </w:r>
      <w:r w:rsidR="00162D64" w:rsidRPr="0080328C">
        <w:rPr>
          <w:rFonts w:ascii="Arial" w:hAnsi="Arial" w:cs="Arial"/>
          <w:bCs/>
          <w:sz w:val="22"/>
          <w:szCs w:val="22"/>
        </w:rPr>
        <w:t xml:space="preserve">o assist in improving productivity of the </w:t>
      </w:r>
      <w:r w:rsidR="003A436A" w:rsidRPr="0080328C">
        <w:rPr>
          <w:rFonts w:ascii="Arial" w:hAnsi="Arial" w:cs="Arial"/>
          <w:bCs/>
          <w:sz w:val="22"/>
          <w:szCs w:val="22"/>
        </w:rPr>
        <w:t>charity</w:t>
      </w:r>
      <w:r w:rsidR="00162D64" w:rsidRPr="0080328C">
        <w:rPr>
          <w:rFonts w:ascii="Arial" w:hAnsi="Arial" w:cs="Arial"/>
          <w:bCs/>
          <w:sz w:val="22"/>
          <w:szCs w:val="22"/>
        </w:rPr>
        <w:t xml:space="preserve"> and </w:t>
      </w:r>
      <w:r w:rsidRPr="0080328C">
        <w:rPr>
          <w:rFonts w:ascii="Arial" w:hAnsi="Arial" w:cs="Arial"/>
          <w:bCs/>
          <w:sz w:val="22"/>
          <w:szCs w:val="22"/>
        </w:rPr>
        <w:t>devise</w:t>
      </w:r>
      <w:r w:rsidR="00162D64" w:rsidRPr="0080328C">
        <w:rPr>
          <w:rFonts w:ascii="Arial" w:hAnsi="Arial" w:cs="Arial"/>
          <w:bCs/>
          <w:sz w:val="22"/>
          <w:szCs w:val="22"/>
        </w:rPr>
        <w:t xml:space="preserve"> ways of tracking improvements in the business.</w:t>
      </w:r>
    </w:p>
    <w:p w14:paraId="76A0EFFC" w14:textId="77777777" w:rsidR="0080328C" w:rsidRPr="0080328C" w:rsidRDefault="00162D64" w:rsidP="0080328C">
      <w:pPr>
        <w:pStyle w:val="ListParagraph"/>
        <w:numPr>
          <w:ilvl w:val="0"/>
          <w:numId w:val="14"/>
        </w:numPr>
        <w:rPr>
          <w:rFonts w:ascii="Arial" w:hAnsi="Arial" w:cs="Arial"/>
          <w:bCs/>
          <w:sz w:val="22"/>
          <w:szCs w:val="22"/>
        </w:rPr>
      </w:pPr>
      <w:r w:rsidRPr="0080328C">
        <w:rPr>
          <w:rFonts w:ascii="Arial" w:hAnsi="Arial" w:cs="Arial"/>
          <w:bCs/>
          <w:sz w:val="22"/>
          <w:szCs w:val="22"/>
        </w:rPr>
        <w:t xml:space="preserve">responsibility for coordinating systems involving technical and informational base of the </w:t>
      </w:r>
      <w:r w:rsidR="003A436A" w:rsidRPr="0080328C">
        <w:rPr>
          <w:rFonts w:ascii="Arial" w:hAnsi="Arial" w:cs="Arial"/>
          <w:bCs/>
          <w:sz w:val="22"/>
          <w:szCs w:val="22"/>
        </w:rPr>
        <w:t>Charity</w:t>
      </w:r>
      <w:r w:rsidRPr="0080328C">
        <w:rPr>
          <w:rFonts w:ascii="Arial" w:hAnsi="Arial" w:cs="Arial"/>
          <w:bCs/>
          <w:sz w:val="22"/>
          <w:szCs w:val="22"/>
        </w:rPr>
        <w:t>.</w:t>
      </w:r>
    </w:p>
    <w:p w14:paraId="44D69306" w14:textId="315A7756" w:rsidR="00162D64" w:rsidRPr="0080328C" w:rsidRDefault="00310872" w:rsidP="0080328C">
      <w:pPr>
        <w:pStyle w:val="ListParagraph"/>
        <w:numPr>
          <w:ilvl w:val="0"/>
          <w:numId w:val="14"/>
        </w:numPr>
        <w:rPr>
          <w:rFonts w:ascii="Arial" w:hAnsi="Arial" w:cs="Arial"/>
          <w:bCs/>
          <w:sz w:val="22"/>
          <w:szCs w:val="22"/>
        </w:rPr>
      </w:pPr>
      <w:r w:rsidRPr="0080328C">
        <w:rPr>
          <w:rFonts w:ascii="Arial" w:hAnsi="Arial" w:cs="Arial"/>
          <w:bCs/>
          <w:sz w:val="22"/>
          <w:szCs w:val="22"/>
        </w:rPr>
        <w:t>D</w:t>
      </w:r>
      <w:r w:rsidR="00162D64" w:rsidRPr="0080328C">
        <w:rPr>
          <w:rFonts w:ascii="Arial" w:hAnsi="Arial" w:cs="Arial"/>
          <w:bCs/>
          <w:sz w:val="22"/>
          <w:szCs w:val="22"/>
        </w:rPr>
        <w:t xml:space="preserve">evelop effective and efficient methods of dealing with the challenges faced </w:t>
      </w:r>
      <w:r w:rsidRPr="0080328C">
        <w:rPr>
          <w:rFonts w:ascii="Arial" w:hAnsi="Arial" w:cs="Arial"/>
          <w:bCs/>
          <w:sz w:val="22"/>
          <w:szCs w:val="22"/>
        </w:rPr>
        <w:t xml:space="preserve">by the Haven through creative </w:t>
      </w:r>
      <w:r w:rsidR="003A436A" w:rsidRPr="0080328C">
        <w:rPr>
          <w:rFonts w:ascii="Arial" w:hAnsi="Arial" w:cs="Arial"/>
          <w:bCs/>
          <w:sz w:val="22"/>
          <w:szCs w:val="22"/>
        </w:rPr>
        <w:t xml:space="preserve">central services support </w:t>
      </w:r>
    </w:p>
    <w:p w14:paraId="332408A6" w14:textId="62651C22" w:rsidR="003A436A" w:rsidRPr="001D71CD" w:rsidRDefault="003A436A" w:rsidP="003A436A">
      <w:pPr>
        <w:pStyle w:val="ListParagraph"/>
        <w:numPr>
          <w:ilvl w:val="0"/>
          <w:numId w:val="14"/>
        </w:numPr>
        <w:rPr>
          <w:rFonts w:ascii="Arial" w:hAnsi="Arial" w:cs="Arial"/>
          <w:bCs/>
          <w:sz w:val="22"/>
          <w:szCs w:val="22"/>
        </w:rPr>
      </w:pPr>
      <w:r w:rsidRPr="001D71CD">
        <w:rPr>
          <w:rFonts w:ascii="Arial" w:hAnsi="Arial" w:cs="Arial"/>
          <w:bCs/>
          <w:sz w:val="22"/>
          <w:szCs w:val="22"/>
        </w:rPr>
        <w:t>Provide a high level of expertise and assistance to the support team</w:t>
      </w:r>
    </w:p>
    <w:p w14:paraId="1EA66FD1" w14:textId="77777777" w:rsidR="00162D64" w:rsidRPr="001D71CD" w:rsidRDefault="00162D64" w:rsidP="00162D64">
      <w:pPr>
        <w:pStyle w:val="ListParagraph"/>
        <w:rPr>
          <w:rFonts w:ascii="Arial" w:hAnsi="Arial" w:cs="Arial"/>
          <w:b/>
          <w:sz w:val="22"/>
          <w:szCs w:val="22"/>
          <w:u w:val="single"/>
        </w:rPr>
      </w:pPr>
    </w:p>
    <w:p w14:paraId="471E9A92" w14:textId="77777777" w:rsidR="00162D64" w:rsidRPr="001D71CD" w:rsidRDefault="00162D64" w:rsidP="00162D64">
      <w:pPr>
        <w:pStyle w:val="ListParagraph"/>
        <w:rPr>
          <w:rFonts w:ascii="Arial" w:hAnsi="Arial" w:cs="Arial"/>
          <w:b/>
          <w:sz w:val="22"/>
          <w:szCs w:val="22"/>
          <w:u w:val="single"/>
        </w:rPr>
      </w:pPr>
    </w:p>
    <w:p w14:paraId="4ECB0545" w14:textId="721C6A15" w:rsidR="00A32CD2" w:rsidRPr="001D71CD" w:rsidRDefault="00A32CD2" w:rsidP="0080328C">
      <w:pPr>
        <w:pStyle w:val="ListParagraph"/>
        <w:ind w:left="0"/>
        <w:rPr>
          <w:rFonts w:ascii="Arial" w:hAnsi="Arial" w:cs="Arial"/>
          <w:b/>
          <w:sz w:val="22"/>
          <w:szCs w:val="22"/>
          <w:u w:val="single"/>
        </w:rPr>
      </w:pPr>
      <w:r w:rsidRPr="001D71CD">
        <w:rPr>
          <w:rFonts w:ascii="Arial" w:hAnsi="Arial" w:cs="Arial"/>
          <w:b/>
          <w:sz w:val="22"/>
          <w:szCs w:val="22"/>
          <w:u w:val="single"/>
        </w:rPr>
        <w:t xml:space="preserve">Key relationships </w:t>
      </w:r>
    </w:p>
    <w:p w14:paraId="45BCB55D" w14:textId="77777777" w:rsidR="00A32CD2" w:rsidRPr="001D71CD" w:rsidRDefault="00A32CD2" w:rsidP="00A32CD2">
      <w:pPr>
        <w:rPr>
          <w:rFonts w:ascii="Arial" w:hAnsi="Arial" w:cs="Arial"/>
          <w:b/>
          <w:u w:val="single"/>
        </w:rPr>
      </w:pPr>
    </w:p>
    <w:p w14:paraId="5D961490" w14:textId="106F372C" w:rsidR="00A32CD2" w:rsidRPr="001D71CD" w:rsidRDefault="00A32CD2" w:rsidP="00CF4A97">
      <w:pPr>
        <w:pStyle w:val="ListParagraph"/>
        <w:numPr>
          <w:ilvl w:val="0"/>
          <w:numId w:val="16"/>
        </w:numPr>
        <w:jc w:val="both"/>
        <w:rPr>
          <w:rFonts w:ascii="Arial" w:hAnsi="Arial" w:cs="Arial"/>
          <w:bCs/>
          <w:sz w:val="22"/>
          <w:szCs w:val="22"/>
        </w:rPr>
      </w:pPr>
      <w:r w:rsidRPr="001D71CD">
        <w:rPr>
          <w:rFonts w:ascii="Arial" w:hAnsi="Arial" w:cs="Arial"/>
          <w:bCs/>
          <w:sz w:val="22"/>
          <w:szCs w:val="22"/>
        </w:rPr>
        <w:t xml:space="preserve">The role involves working closely with </w:t>
      </w:r>
      <w:r w:rsidR="00323FED" w:rsidRPr="001D71CD">
        <w:rPr>
          <w:rFonts w:ascii="Arial" w:hAnsi="Arial" w:cs="Arial"/>
          <w:bCs/>
          <w:sz w:val="22"/>
          <w:szCs w:val="22"/>
        </w:rPr>
        <w:t xml:space="preserve">external </w:t>
      </w:r>
      <w:r w:rsidRPr="001D71CD">
        <w:rPr>
          <w:rFonts w:ascii="Arial" w:hAnsi="Arial" w:cs="Arial"/>
          <w:bCs/>
          <w:sz w:val="22"/>
          <w:szCs w:val="22"/>
        </w:rPr>
        <w:t xml:space="preserve">agencies to ensure assurance and value for money </w:t>
      </w:r>
      <w:r w:rsidR="00323FED" w:rsidRPr="001D71CD">
        <w:rPr>
          <w:rFonts w:ascii="Arial" w:hAnsi="Arial" w:cs="Arial"/>
          <w:bCs/>
          <w:sz w:val="22"/>
          <w:szCs w:val="22"/>
        </w:rPr>
        <w:t>e.g.,</w:t>
      </w:r>
      <w:r w:rsidRPr="001D71CD">
        <w:rPr>
          <w:rFonts w:ascii="Arial" w:hAnsi="Arial" w:cs="Arial"/>
          <w:bCs/>
          <w:sz w:val="22"/>
          <w:szCs w:val="22"/>
        </w:rPr>
        <w:t xml:space="preserve"> </w:t>
      </w:r>
      <w:r w:rsidR="00B92ABD" w:rsidRPr="001D71CD">
        <w:rPr>
          <w:rFonts w:ascii="Arial" w:hAnsi="Arial" w:cs="Arial"/>
          <w:bCs/>
          <w:sz w:val="22"/>
          <w:szCs w:val="22"/>
        </w:rPr>
        <w:t xml:space="preserve">contractors, building design, housing associations, </w:t>
      </w:r>
      <w:r w:rsidR="00186E9A" w:rsidRPr="001D71CD">
        <w:rPr>
          <w:rFonts w:ascii="Arial" w:hAnsi="Arial" w:cs="Arial"/>
          <w:bCs/>
          <w:sz w:val="22"/>
          <w:szCs w:val="22"/>
        </w:rPr>
        <w:t xml:space="preserve">IT, H&amp;S and Data auditors, </w:t>
      </w:r>
      <w:r w:rsidRPr="001D71CD">
        <w:rPr>
          <w:rFonts w:ascii="Arial" w:hAnsi="Arial" w:cs="Arial"/>
          <w:bCs/>
          <w:sz w:val="22"/>
          <w:szCs w:val="22"/>
        </w:rPr>
        <w:t xml:space="preserve"> </w:t>
      </w:r>
    </w:p>
    <w:p w14:paraId="619FB2C0" w14:textId="6D1A940E" w:rsidR="00A32CD2" w:rsidRPr="001D71CD" w:rsidRDefault="00A32CD2" w:rsidP="00CF4A97">
      <w:pPr>
        <w:pStyle w:val="ListParagraph"/>
        <w:numPr>
          <w:ilvl w:val="0"/>
          <w:numId w:val="16"/>
        </w:numPr>
        <w:jc w:val="both"/>
        <w:rPr>
          <w:rFonts w:ascii="Arial" w:hAnsi="Arial" w:cs="Arial"/>
          <w:sz w:val="22"/>
          <w:szCs w:val="22"/>
        </w:rPr>
      </w:pPr>
      <w:r w:rsidRPr="001D71CD">
        <w:rPr>
          <w:rFonts w:ascii="Arial" w:hAnsi="Arial" w:cs="Arial"/>
          <w:bCs/>
          <w:sz w:val="22"/>
          <w:szCs w:val="22"/>
        </w:rPr>
        <w:t>The post holder will be a member of the Strategic Team and will be required to participate in Strategic Team Meeting, Finance and Fundraising Sub Committee, and Board Meetings to provide effective leadership and contribute to developing organisational strategic objectives</w:t>
      </w:r>
      <w:r w:rsidR="00323FED" w:rsidRPr="001D71CD">
        <w:rPr>
          <w:rFonts w:ascii="Arial" w:hAnsi="Arial" w:cs="Arial"/>
          <w:bCs/>
          <w:sz w:val="22"/>
          <w:szCs w:val="22"/>
        </w:rPr>
        <w:t>.</w:t>
      </w:r>
    </w:p>
    <w:p w14:paraId="2FAEBB92" w14:textId="4E75D578" w:rsidR="00323FED" w:rsidRPr="001D71CD" w:rsidRDefault="00323FED" w:rsidP="00CF4A97">
      <w:pPr>
        <w:pStyle w:val="ListParagraph"/>
        <w:numPr>
          <w:ilvl w:val="0"/>
          <w:numId w:val="16"/>
        </w:numPr>
        <w:jc w:val="both"/>
        <w:rPr>
          <w:rFonts w:ascii="Arial" w:hAnsi="Arial" w:cs="Arial"/>
          <w:sz w:val="22"/>
          <w:szCs w:val="22"/>
        </w:rPr>
      </w:pPr>
      <w:r w:rsidRPr="001D71CD">
        <w:rPr>
          <w:rFonts w:ascii="Arial" w:hAnsi="Arial" w:cs="Arial"/>
          <w:bCs/>
          <w:sz w:val="22"/>
          <w:szCs w:val="22"/>
        </w:rPr>
        <w:t>To report to Chief Executive and updates</w:t>
      </w:r>
      <w:r w:rsidR="00186E9A" w:rsidRPr="001D71CD">
        <w:rPr>
          <w:rFonts w:ascii="Arial" w:hAnsi="Arial" w:cs="Arial"/>
          <w:bCs/>
          <w:sz w:val="22"/>
          <w:szCs w:val="22"/>
        </w:rPr>
        <w:t xml:space="preserve"> to the lead board member for</w:t>
      </w:r>
      <w:r w:rsidRPr="001D71CD">
        <w:rPr>
          <w:rFonts w:ascii="Arial" w:hAnsi="Arial" w:cs="Arial"/>
          <w:bCs/>
          <w:sz w:val="22"/>
          <w:szCs w:val="22"/>
        </w:rPr>
        <w:t xml:space="preserve"> </w:t>
      </w:r>
      <w:r w:rsidR="00186E9A" w:rsidRPr="001D71CD">
        <w:rPr>
          <w:rFonts w:ascii="Arial" w:hAnsi="Arial" w:cs="Arial"/>
          <w:bCs/>
          <w:sz w:val="22"/>
          <w:szCs w:val="22"/>
        </w:rPr>
        <w:t>Health and Safety.</w:t>
      </w:r>
    </w:p>
    <w:p w14:paraId="469952CE" w14:textId="13983380" w:rsidR="00A32CD2" w:rsidRPr="001D71CD" w:rsidRDefault="00A32CD2" w:rsidP="00CF4A97">
      <w:pPr>
        <w:pStyle w:val="ListParagraph"/>
        <w:numPr>
          <w:ilvl w:val="0"/>
          <w:numId w:val="16"/>
        </w:numPr>
        <w:jc w:val="both"/>
        <w:rPr>
          <w:rFonts w:ascii="Arial" w:hAnsi="Arial" w:cs="Arial"/>
          <w:sz w:val="22"/>
          <w:szCs w:val="22"/>
        </w:rPr>
      </w:pPr>
      <w:r w:rsidRPr="001D71CD">
        <w:rPr>
          <w:rFonts w:ascii="Arial" w:hAnsi="Arial" w:cs="Arial"/>
          <w:sz w:val="22"/>
          <w:szCs w:val="22"/>
        </w:rPr>
        <w:t xml:space="preserve">Line Manage designated staff within </w:t>
      </w:r>
      <w:r w:rsidR="00186E9A" w:rsidRPr="001D71CD">
        <w:rPr>
          <w:rFonts w:ascii="Arial" w:hAnsi="Arial" w:cs="Arial"/>
          <w:sz w:val="22"/>
          <w:szCs w:val="22"/>
        </w:rPr>
        <w:t>Central Services</w:t>
      </w:r>
      <w:r w:rsidRPr="001D71CD">
        <w:rPr>
          <w:rFonts w:ascii="Arial" w:hAnsi="Arial" w:cs="Arial"/>
          <w:sz w:val="22"/>
          <w:szCs w:val="22"/>
        </w:rPr>
        <w:t xml:space="preserve"> Function</w:t>
      </w:r>
      <w:r w:rsidR="00186E9A" w:rsidRPr="001D71CD">
        <w:rPr>
          <w:rFonts w:ascii="Arial" w:hAnsi="Arial" w:cs="Arial"/>
          <w:sz w:val="22"/>
          <w:szCs w:val="22"/>
        </w:rPr>
        <w:t xml:space="preserve"> and to oversee </w:t>
      </w:r>
      <w:r w:rsidR="008D5D6A" w:rsidRPr="001D71CD">
        <w:rPr>
          <w:rFonts w:ascii="Arial" w:hAnsi="Arial" w:cs="Arial"/>
          <w:sz w:val="22"/>
          <w:szCs w:val="22"/>
        </w:rPr>
        <w:t xml:space="preserve">procurement of services outsourced. </w:t>
      </w:r>
    </w:p>
    <w:p w14:paraId="419CA575" w14:textId="40AD4DAB" w:rsidR="005828DF" w:rsidRPr="001D71CD" w:rsidRDefault="005828DF" w:rsidP="00A32CD2">
      <w:pPr>
        <w:jc w:val="both"/>
        <w:rPr>
          <w:rFonts w:ascii="Arial" w:hAnsi="Arial" w:cs="Arial"/>
          <w:bCs/>
          <w:u w:val="single"/>
        </w:rPr>
      </w:pPr>
    </w:p>
    <w:p w14:paraId="186E6A01" w14:textId="17239D45" w:rsidR="001C2431" w:rsidRDefault="001C2431" w:rsidP="00795C2B">
      <w:pPr>
        <w:jc w:val="both"/>
        <w:rPr>
          <w:rFonts w:ascii="Arial" w:hAnsi="Arial" w:cs="Arial"/>
          <w:b/>
          <w:u w:val="single"/>
        </w:rPr>
      </w:pPr>
    </w:p>
    <w:p w14:paraId="4C552A52" w14:textId="7A4565DA" w:rsidR="0080328C" w:rsidRDefault="0080328C" w:rsidP="00795C2B">
      <w:pPr>
        <w:jc w:val="both"/>
        <w:rPr>
          <w:rFonts w:ascii="Arial" w:hAnsi="Arial" w:cs="Arial"/>
          <w:b/>
          <w:u w:val="single"/>
        </w:rPr>
      </w:pPr>
    </w:p>
    <w:p w14:paraId="536142C5" w14:textId="77777777" w:rsidR="0080328C" w:rsidRPr="001D71CD" w:rsidRDefault="0080328C" w:rsidP="00795C2B">
      <w:pPr>
        <w:jc w:val="both"/>
        <w:rPr>
          <w:rFonts w:ascii="Arial" w:hAnsi="Arial" w:cs="Arial"/>
          <w:b/>
          <w:u w:val="single"/>
        </w:rPr>
      </w:pPr>
    </w:p>
    <w:p w14:paraId="64128DB4" w14:textId="554B7308" w:rsidR="00CF4A97" w:rsidRDefault="00CF4A97" w:rsidP="00795C2B">
      <w:pPr>
        <w:jc w:val="both"/>
        <w:rPr>
          <w:rFonts w:ascii="Arial" w:hAnsi="Arial" w:cs="Arial"/>
          <w:b/>
          <w:u w:val="single"/>
        </w:rPr>
      </w:pPr>
      <w:r w:rsidRPr="001D71CD">
        <w:rPr>
          <w:rFonts w:ascii="Arial" w:hAnsi="Arial" w:cs="Arial"/>
          <w:b/>
          <w:u w:val="single"/>
        </w:rPr>
        <w:t xml:space="preserve">Reports and Information </w:t>
      </w:r>
    </w:p>
    <w:p w14:paraId="4A88D039" w14:textId="77777777" w:rsidR="0080328C" w:rsidRPr="001D71CD" w:rsidRDefault="0080328C" w:rsidP="00795C2B">
      <w:pPr>
        <w:jc w:val="both"/>
        <w:rPr>
          <w:rFonts w:ascii="Arial" w:hAnsi="Arial" w:cs="Arial"/>
          <w:b/>
          <w:u w:val="single"/>
        </w:rPr>
      </w:pPr>
    </w:p>
    <w:p w14:paraId="253480AD" w14:textId="1E9E08ED" w:rsidR="00430761" w:rsidRPr="001D71CD" w:rsidRDefault="0025639F" w:rsidP="0080328C">
      <w:pPr>
        <w:pStyle w:val="ListParagraph"/>
        <w:numPr>
          <w:ilvl w:val="0"/>
          <w:numId w:val="15"/>
        </w:numPr>
        <w:ind w:left="714" w:hanging="357"/>
        <w:jc w:val="both"/>
        <w:rPr>
          <w:rFonts w:ascii="Arial" w:hAnsi="Arial" w:cs="Arial"/>
          <w:bCs/>
          <w:sz w:val="22"/>
          <w:szCs w:val="22"/>
        </w:rPr>
      </w:pPr>
      <w:r w:rsidRPr="001D71CD">
        <w:rPr>
          <w:rFonts w:ascii="Arial" w:hAnsi="Arial" w:cs="Arial"/>
          <w:bCs/>
          <w:sz w:val="22"/>
          <w:szCs w:val="22"/>
        </w:rPr>
        <w:t xml:space="preserve">To </w:t>
      </w:r>
      <w:r w:rsidR="00941C64" w:rsidRPr="001D71CD">
        <w:rPr>
          <w:rFonts w:ascii="Arial" w:hAnsi="Arial" w:cs="Arial"/>
          <w:bCs/>
          <w:sz w:val="22"/>
          <w:szCs w:val="22"/>
        </w:rPr>
        <w:t xml:space="preserve">prepare and present </w:t>
      </w:r>
      <w:r w:rsidRPr="001D71CD">
        <w:rPr>
          <w:rFonts w:ascii="Arial" w:hAnsi="Arial" w:cs="Arial"/>
          <w:bCs/>
          <w:sz w:val="22"/>
          <w:szCs w:val="22"/>
        </w:rPr>
        <w:t>report</w:t>
      </w:r>
      <w:r w:rsidR="00F667CE" w:rsidRPr="001D71CD">
        <w:rPr>
          <w:rFonts w:ascii="Arial" w:hAnsi="Arial" w:cs="Arial"/>
          <w:bCs/>
          <w:sz w:val="22"/>
          <w:szCs w:val="22"/>
        </w:rPr>
        <w:t>s</w:t>
      </w:r>
      <w:r w:rsidRPr="001D71CD">
        <w:rPr>
          <w:rFonts w:ascii="Arial" w:hAnsi="Arial" w:cs="Arial"/>
          <w:bCs/>
          <w:sz w:val="22"/>
          <w:szCs w:val="22"/>
        </w:rPr>
        <w:t xml:space="preserve"> to the senior management </w:t>
      </w:r>
      <w:r w:rsidR="00190295" w:rsidRPr="001D71CD">
        <w:rPr>
          <w:rFonts w:ascii="Arial" w:hAnsi="Arial" w:cs="Arial"/>
          <w:bCs/>
          <w:sz w:val="22"/>
          <w:szCs w:val="22"/>
        </w:rPr>
        <w:t>team</w:t>
      </w:r>
      <w:r w:rsidR="00742D18" w:rsidRPr="001D71CD">
        <w:rPr>
          <w:rFonts w:ascii="Arial" w:hAnsi="Arial" w:cs="Arial"/>
          <w:bCs/>
          <w:sz w:val="22"/>
          <w:szCs w:val="22"/>
        </w:rPr>
        <w:t xml:space="preserve"> for H&amp;S, IT, Data and Performance and HR</w:t>
      </w:r>
    </w:p>
    <w:p w14:paraId="70B0E12D" w14:textId="029DA993" w:rsidR="006A7224" w:rsidRPr="001D71CD" w:rsidRDefault="0025639F" w:rsidP="0080328C">
      <w:pPr>
        <w:pStyle w:val="ListParagraph"/>
        <w:numPr>
          <w:ilvl w:val="0"/>
          <w:numId w:val="15"/>
        </w:numPr>
        <w:ind w:left="714" w:hanging="357"/>
        <w:jc w:val="both"/>
        <w:rPr>
          <w:rFonts w:ascii="Arial" w:hAnsi="Arial" w:cs="Arial"/>
          <w:bCs/>
          <w:sz w:val="22"/>
          <w:szCs w:val="22"/>
        </w:rPr>
      </w:pPr>
      <w:r w:rsidRPr="001D71CD">
        <w:rPr>
          <w:rFonts w:ascii="Arial" w:hAnsi="Arial" w:cs="Arial"/>
          <w:bCs/>
          <w:sz w:val="22"/>
          <w:szCs w:val="22"/>
        </w:rPr>
        <w:t xml:space="preserve">To develop </w:t>
      </w:r>
      <w:r w:rsidR="00742D18" w:rsidRPr="001D71CD">
        <w:rPr>
          <w:rFonts w:ascii="Arial" w:hAnsi="Arial" w:cs="Arial"/>
          <w:bCs/>
          <w:sz w:val="22"/>
          <w:szCs w:val="22"/>
        </w:rPr>
        <w:t xml:space="preserve">and implement </w:t>
      </w:r>
      <w:r w:rsidRPr="001D71CD">
        <w:rPr>
          <w:rFonts w:ascii="Arial" w:hAnsi="Arial" w:cs="Arial"/>
          <w:bCs/>
          <w:sz w:val="22"/>
          <w:szCs w:val="22"/>
        </w:rPr>
        <w:t>effective</w:t>
      </w:r>
      <w:r w:rsidR="00F667CE" w:rsidRPr="001D71CD">
        <w:rPr>
          <w:rFonts w:ascii="Arial" w:hAnsi="Arial" w:cs="Arial"/>
          <w:bCs/>
          <w:sz w:val="22"/>
          <w:szCs w:val="22"/>
        </w:rPr>
        <w:t xml:space="preserve"> management</w:t>
      </w:r>
      <w:r w:rsidRPr="001D71CD">
        <w:rPr>
          <w:rFonts w:ascii="Arial" w:hAnsi="Arial" w:cs="Arial"/>
          <w:bCs/>
          <w:sz w:val="22"/>
          <w:szCs w:val="22"/>
        </w:rPr>
        <w:t xml:space="preserve"> </w:t>
      </w:r>
      <w:r w:rsidR="00742D18" w:rsidRPr="001D71CD">
        <w:rPr>
          <w:rFonts w:ascii="Arial" w:hAnsi="Arial" w:cs="Arial"/>
          <w:bCs/>
          <w:sz w:val="22"/>
          <w:szCs w:val="22"/>
        </w:rPr>
        <w:t>and</w:t>
      </w:r>
      <w:r w:rsidRPr="001D71CD">
        <w:rPr>
          <w:rFonts w:ascii="Arial" w:hAnsi="Arial" w:cs="Arial"/>
          <w:bCs/>
          <w:sz w:val="22"/>
          <w:szCs w:val="22"/>
        </w:rPr>
        <w:t xml:space="preserve"> monitoring</w:t>
      </w:r>
      <w:r w:rsidR="00DD4167" w:rsidRPr="001D71CD">
        <w:rPr>
          <w:rFonts w:ascii="Arial" w:hAnsi="Arial" w:cs="Arial"/>
          <w:bCs/>
          <w:sz w:val="22"/>
          <w:szCs w:val="22"/>
        </w:rPr>
        <w:t xml:space="preserve"> information</w:t>
      </w:r>
      <w:r w:rsidR="00742D18" w:rsidRPr="001D71CD">
        <w:rPr>
          <w:rFonts w:ascii="Arial" w:hAnsi="Arial" w:cs="Arial"/>
          <w:bCs/>
          <w:sz w:val="22"/>
          <w:szCs w:val="22"/>
        </w:rPr>
        <w:t xml:space="preserve"> systems</w:t>
      </w:r>
      <w:r w:rsidR="00DD4167" w:rsidRPr="001D71CD">
        <w:rPr>
          <w:rFonts w:ascii="Arial" w:hAnsi="Arial" w:cs="Arial"/>
          <w:bCs/>
          <w:sz w:val="22"/>
          <w:szCs w:val="22"/>
        </w:rPr>
        <w:t>.</w:t>
      </w:r>
    </w:p>
    <w:p w14:paraId="5A6EC4BD" w14:textId="2454A2E7" w:rsidR="001C2431" w:rsidRPr="001D71CD" w:rsidRDefault="00DD4167" w:rsidP="0080328C">
      <w:pPr>
        <w:pStyle w:val="ListParagraph"/>
        <w:numPr>
          <w:ilvl w:val="0"/>
          <w:numId w:val="15"/>
        </w:numPr>
        <w:ind w:left="714" w:hanging="357"/>
        <w:jc w:val="both"/>
        <w:rPr>
          <w:rFonts w:ascii="Arial" w:hAnsi="Arial" w:cs="Arial"/>
          <w:bCs/>
          <w:sz w:val="22"/>
          <w:szCs w:val="22"/>
        </w:rPr>
      </w:pPr>
      <w:r w:rsidRPr="001D71CD">
        <w:rPr>
          <w:rFonts w:ascii="Arial" w:hAnsi="Arial" w:cs="Arial"/>
          <w:bCs/>
          <w:sz w:val="22"/>
          <w:szCs w:val="22"/>
        </w:rPr>
        <w:t xml:space="preserve">To lead the process </w:t>
      </w:r>
      <w:r w:rsidR="00742D18" w:rsidRPr="001D71CD">
        <w:rPr>
          <w:rFonts w:ascii="Arial" w:hAnsi="Arial" w:cs="Arial"/>
          <w:bCs/>
          <w:sz w:val="22"/>
          <w:szCs w:val="22"/>
        </w:rPr>
        <w:t xml:space="preserve">for procurement of specific central services functions </w:t>
      </w:r>
    </w:p>
    <w:p w14:paraId="2B61FD9E" w14:textId="317F966F" w:rsidR="00F667CE" w:rsidRPr="001D71CD" w:rsidRDefault="004C1E28" w:rsidP="0080328C">
      <w:pPr>
        <w:pStyle w:val="ListParagraph"/>
        <w:numPr>
          <w:ilvl w:val="0"/>
          <w:numId w:val="15"/>
        </w:numPr>
        <w:ind w:left="714" w:hanging="357"/>
        <w:jc w:val="both"/>
        <w:rPr>
          <w:rFonts w:ascii="Arial" w:hAnsi="Arial" w:cs="Arial"/>
          <w:bCs/>
          <w:sz w:val="22"/>
          <w:szCs w:val="22"/>
        </w:rPr>
      </w:pPr>
      <w:r w:rsidRPr="001D71CD">
        <w:rPr>
          <w:rFonts w:ascii="Arial" w:hAnsi="Arial" w:cs="Arial"/>
          <w:bCs/>
          <w:sz w:val="22"/>
          <w:szCs w:val="22"/>
        </w:rPr>
        <w:t>Preparatio</w:t>
      </w:r>
      <w:r w:rsidR="00740AC0" w:rsidRPr="001D71CD">
        <w:rPr>
          <w:rFonts w:ascii="Arial" w:hAnsi="Arial" w:cs="Arial"/>
          <w:bCs/>
          <w:sz w:val="22"/>
          <w:szCs w:val="22"/>
        </w:rPr>
        <w:t>n,</w:t>
      </w:r>
      <w:r w:rsidR="00941C64" w:rsidRPr="001D71CD">
        <w:rPr>
          <w:rFonts w:ascii="Arial" w:hAnsi="Arial" w:cs="Arial"/>
          <w:bCs/>
          <w:sz w:val="22"/>
          <w:szCs w:val="22"/>
        </w:rPr>
        <w:t xml:space="preserve"> </w:t>
      </w:r>
      <w:r w:rsidR="00740AC0" w:rsidRPr="001D71CD">
        <w:rPr>
          <w:rFonts w:ascii="Arial" w:hAnsi="Arial" w:cs="Arial"/>
          <w:bCs/>
          <w:sz w:val="22"/>
          <w:szCs w:val="22"/>
        </w:rPr>
        <w:t>management,</w:t>
      </w:r>
      <w:r w:rsidR="00551C00" w:rsidRPr="001D71CD">
        <w:rPr>
          <w:rFonts w:ascii="Arial" w:hAnsi="Arial" w:cs="Arial"/>
          <w:bCs/>
          <w:sz w:val="22"/>
          <w:szCs w:val="22"/>
        </w:rPr>
        <w:t xml:space="preserve"> and </w:t>
      </w:r>
      <w:r w:rsidR="00941C64" w:rsidRPr="001D71CD">
        <w:rPr>
          <w:rFonts w:ascii="Arial" w:hAnsi="Arial" w:cs="Arial"/>
          <w:bCs/>
          <w:sz w:val="22"/>
          <w:szCs w:val="22"/>
        </w:rPr>
        <w:t>oversight of</w:t>
      </w:r>
      <w:r w:rsidR="00551C00" w:rsidRPr="001D71CD">
        <w:rPr>
          <w:rFonts w:ascii="Arial" w:hAnsi="Arial" w:cs="Arial"/>
          <w:bCs/>
          <w:sz w:val="22"/>
          <w:szCs w:val="22"/>
        </w:rPr>
        <w:t xml:space="preserve"> </w:t>
      </w:r>
      <w:r w:rsidR="00740AC0" w:rsidRPr="001D71CD">
        <w:rPr>
          <w:rFonts w:ascii="Arial" w:hAnsi="Arial" w:cs="Arial"/>
          <w:bCs/>
          <w:sz w:val="22"/>
          <w:szCs w:val="22"/>
        </w:rPr>
        <w:t>business continuity plan, including regular testing and updates and new measures to manage risk</w:t>
      </w:r>
    </w:p>
    <w:p w14:paraId="7BDB8F59" w14:textId="71D349A5" w:rsidR="001C2431" w:rsidRPr="001D71CD" w:rsidRDefault="00F667CE" w:rsidP="0080328C">
      <w:pPr>
        <w:pStyle w:val="ListParagraph"/>
        <w:numPr>
          <w:ilvl w:val="0"/>
          <w:numId w:val="15"/>
        </w:numPr>
        <w:ind w:left="714" w:hanging="357"/>
        <w:jc w:val="both"/>
        <w:rPr>
          <w:rFonts w:ascii="Arial" w:hAnsi="Arial" w:cs="Arial"/>
          <w:bCs/>
          <w:sz w:val="22"/>
          <w:szCs w:val="22"/>
        </w:rPr>
      </w:pPr>
      <w:r w:rsidRPr="001D71CD">
        <w:rPr>
          <w:rFonts w:ascii="Arial" w:hAnsi="Arial" w:cs="Arial"/>
          <w:bCs/>
          <w:sz w:val="22"/>
          <w:szCs w:val="22"/>
        </w:rPr>
        <w:t>Develop, implement, and review systems and procedures for improving performance</w:t>
      </w:r>
      <w:r w:rsidR="00190295" w:rsidRPr="001D71CD">
        <w:rPr>
          <w:rFonts w:ascii="Arial" w:hAnsi="Arial" w:cs="Arial"/>
          <w:bCs/>
          <w:sz w:val="22"/>
          <w:szCs w:val="22"/>
        </w:rPr>
        <w:t xml:space="preserve">; </w:t>
      </w:r>
      <w:r w:rsidRPr="001D71CD">
        <w:rPr>
          <w:rFonts w:ascii="Arial" w:hAnsi="Arial" w:cs="Arial"/>
          <w:bCs/>
          <w:sz w:val="22"/>
          <w:szCs w:val="22"/>
        </w:rPr>
        <w:t xml:space="preserve">ensure </w:t>
      </w:r>
      <w:r w:rsidR="00190295" w:rsidRPr="001D71CD">
        <w:rPr>
          <w:rFonts w:ascii="Arial" w:hAnsi="Arial" w:cs="Arial"/>
          <w:bCs/>
          <w:sz w:val="22"/>
          <w:szCs w:val="22"/>
        </w:rPr>
        <w:t>efficiency across all areas</w:t>
      </w:r>
      <w:r w:rsidR="00740AC0" w:rsidRPr="001D71CD">
        <w:rPr>
          <w:rFonts w:ascii="Arial" w:hAnsi="Arial" w:cs="Arial"/>
          <w:bCs/>
          <w:sz w:val="22"/>
          <w:szCs w:val="22"/>
        </w:rPr>
        <w:t xml:space="preserve"> are communicated and monitored with teams at all levels</w:t>
      </w:r>
      <w:r w:rsidR="00190295" w:rsidRPr="001D71CD">
        <w:rPr>
          <w:rFonts w:ascii="Arial" w:hAnsi="Arial" w:cs="Arial"/>
          <w:bCs/>
          <w:sz w:val="22"/>
          <w:szCs w:val="22"/>
        </w:rPr>
        <w:t>.</w:t>
      </w:r>
    </w:p>
    <w:p w14:paraId="650B22E9" w14:textId="77777777" w:rsidR="001C2431" w:rsidRPr="001D71CD" w:rsidRDefault="001C2431" w:rsidP="00F266EF">
      <w:pPr>
        <w:rPr>
          <w:rFonts w:ascii="Arial" w:hAnsi="Arial" w:cs="Arial"/>
          <w:bCs/>
          <w:u w:val="single"/>
        </w:rPr>
      </w:pPr>
    </w:p>
    <w:p w14:paraId="0F148978" w14:textId="77777777" w:rsidR="00BA4204" w:rsidRPr="001D71CD" w:rsidRDefault="00BA4204" w:rsidP="00F266EF">
      <w:pPr>
        <w:rPr>
          <w:rFonts w:ascii="Arial" w:hAnsi="Arial" w:cs="Arial"/>
          <w:bCs/>
          <w:u w:val="single"/>
        </w:rPr>
      </w:pPr>
    </w:p>
    <w:p w14:paraId="570A63C7" w14:textId="6DF6B6A8" w:rsidR="0079685C" w:rsidRPr="001D71CD" w:rsidRDefault="0079685C" w:rsidP="00F266EF">
      <w:pPr>
        <w:rPr>
          <w:rFonts w:ascii="Arial" w:hAnsi="Arial" w:cs="Arial"/>
          <w:b/>
          <w:u w:val="single"/>
        </w:rPr>
      </w:pPr>
      <w:r w:rsidRPr="001D71CD">
        <w:rPr>
          <w:rFonts w:ascii="Arial" w:hAnsi="Arial" w:cs="Arial"/>
          <w:b/>
          <w:u w:val="single"/>
        </w:rPr>
        <w:t>General duties and responsibilities</w:t>
      </w:r>
    </w:p>
    <w:p w14:paraId="2CCA3AD3" w14:textId="77777777" w:rsidR="001C2431" w:rsidRPr="001D71CD" w:rsidRDefault="001C2431" w:rsidP="00F266EF">
      <w:pPr>
        <w:rPr>
          <w:rFonts w:ascii="Arial" w:hAnsi="Arial" w:cs="Arial"/>
          <w:b/>
          <w:u w:val="single"/>
        </w:rPr>
      </w:pPr>
    </w:p>
    <w:p w14:paraId="44A2B14B" w14:textId="77777777" w:rsidR="0079685C" w:rsidRPr="001D71CD" w:rsidRDefault="0079685C" w:rsidP="00F266EF">
      <w:pPr>
        <w:rPr>
          <w:rFonts w:ascii="Arial" w:hAnsi="Arial" w:cs="Arial"/>
          <w:bCs/>
        </w:rPr>
      </w:pPr>
    </w:p>
    <w:p w14:paraId="30786895" w14:textId="77777777" w:rsidR="003E5C92" w:rsidRPr="001D71CD" w:rsidRDefault="003E5C92" w:rsidP="001C2431">
      <w:pPr>
        <w:numPr>
          <w:ilvl w:val="0"/>
          <w:numId w:val="7"/>
        </w:numPr>
        <w:jc w:val="both"/>
        <w:rPr>
          <w:rFonts w:ascii="Arial" w:hAnsi="Arial" w:cs="Arial"/>
          <w:bCs/>
        </w:rPr>
      </w:pPr>
      <w:r w:rsidRPr="001D71CD">
        <w:rPr>
          <w:rFonts w:ascii="Arial" w:hAnsi="Arial" w:cs="Arial"/>
          <w:bCs/>
        </w:rPr>
        <w:t>To ‘Act Up’ in the absence of the Chief Executive.</w:t>
      </w:r>
    </w:p>
    <w:p w14:paraId="1650E9E8" w14:textId="77777777" w:rsidR="00F266EF" w:rsidRPr="001D71CD" w:rsidRDefault="00F266EF" w:rsidP="001C2431">
      <w:pPr>
        <w:numPr>
          <w:ilvl w:val="0"/>
          <w:numId w:val="7"/>
        </w:numPr>
        <w:jc w:val="both"/>
        <w:rPr>
          <w:rFonts w:ascii="Arial" w:hAnsi="Arial" w:cs="Arial"/>
          <w:bCs/>
        </w:rPr>
      </w:pPr>
      <w:r w:rsidRPr="001D71CD">
        <w:rPr>
          <w:rFonts w:ascii="Arial" w:hAnsi="Arial" w:cs="Arial"/>
          <w:bCs/>
        </w:rPr>
        <w:t>To undertake such other duties, training and/or hours of work as maybe reasonably required, and which are consistent with the general level of responsibility of this job.</w:t>
      </w:r>
    </w:p>
    <w:p w14:paraId="392A3196" w14:textId="77777777" w:rsidR="00F266EF" w:rsidRPr="001D71CD" w:rsidRDefault="00F266EF" w:rsidP="001C2431">
      <w:pPr>
        <w:numPr>
          <w:ilvl w:val="0"/>
          <w:numId w:val="7"/>
        </w:numPr>
        <w:jc w:val="both"/>
        <w:rPr>
          <w:rFonts w:ascii="Arial" w:hAnsi="Arial" w:cs="Arial"/>
          <w:bCs/>
        </w:rPr>
      </w:pPr>
      <w:r w:rsidRPr="001D71CD">
        <w:rPr>
          <w:rFonts w:ascii="Arial" w:hAnsi="Arial" w:cs="Arial"/>
          <w:bCs/>
        </w:rPr>
        <w:t>To have personal responsibility for maintaining personal and professional development to meet the changing demands of the job and The Haven, by undertaking appropriate training and development activities. This includes encouraging and supporting staff and managers in their training and development.</w:t>
      </w:r>
    </w:p>
    <w:p w14:paraId="7F4A2FF0" w14:textId="77777777" w:rsidR="009420E5" w:rsidRPr="001D71CD" w:rsidRDefault="009420E5" w:rsidP="009420E5">
      <w:pPr>
        <w:pStyle w:val="ListParagraph"/>
        <w:ind w:left="426"/>
        <w:jc w:val="both"/>
        <w:rPr>
          <w:rFonts w:ascii="Arial" w:hAnsi="Arial" w:cs="Arial"/>
          <w:bCs/>
          <w:sz w:val="22"/>
          <w:szCs w:val="22"/>
        </w:rPr>
      </w:pPr>
    </w:p>
    <w:p w14:paraId="5C1E163A" w14:textId="77777777" w:rsidR="0068298C" w:rsidRPr="001D71CD" w:rsidRDefault="0068298C" w:rsidP="0068298C">
      <w:pPr>
        <w:jc w:val="both"/>
        <w:rPr>
          <w:rFonts w:ascii="Arial" w:hAnsi="Arial" w:cs="Arial"/>
          <w:bCs/>
        </w:rPr>
      </w:pPr>
    </w:p>
    <w:p w14:paraId="09479BA5" w14:textId="77777777" w:rsidR="005B70EA" w:rsidRPr="001D71CD" w:rsidRDefault="005B70EA">
      <w:pPr>
        <w:rPr>
          <w:rFonts w:ascii="Arial" w:eastAsia="Arial Unicode MS" w:hAnsi="Arial" w:cs="Arial"/>
          <w:bCs/>
          <w:color w:val="000000" w:themeColor="text1"/>
          <w:kern w:val="24"/>
          <w:u w:val="single" w:color="000000"/>
          <w:lang w:val="en-US" w:eastAsia="en-GB"/>
        </w:rPr>
      </w:pPr>
      <w:r w:rsidRPr="001D71CD">
        <w:rPr>
          <w:rFonts w:ascii="Arial" w:hAnsi="Arial" w:cs="Arial"/>
          <w:bCs/>
          <w:color w:val="000000" w:themeColor="text1"/>
          <w:u w:val="single"/>
        </w:rPr>
        <w:br w:type="page"/>
      </w:r>
    </w:p>
    <w:p w14:paraId="1B2AC3FD" w14:textId="77777777" w:rsidR="0068298C" w:rsidRPr="001D71CD" w:rsidRDefault="0068298C" w:rsidP="0068298C">
      <w:pPr>
        <w:pStyle w:val="BodyText1"/>
        <w:ind w:left="180"/>
        <w:jc w:val="center"/>
        <w:rPr>
          <w:rFonts w:ascii="Arial" w:hAnsi="Arial" w:cs="Arial"/>
          <w:b/>
          <w:bCs/>
          <w:color w:val="000000" w:themeColor="text1"/>
          <w:sz w:val="22"/>
          <w:szCs w:val="22"/>
          <w:u w:val="single"/>
        </w:rPr>
      </w:pPr>
      <w:r w:rsidRPr="001D71CD">
        <w:rPr>
          <w:rFonts w:ascii="Arial" w:hAnsi="Arial" w:cs="Arial"/>
          <w:b/>
          <w:bCs/>
          <w:color w:val="000000" w:themeColor="text1"/>
          <w:sz w:val="22"/>
          <w:szCs w:val="22"/>
          <w:u w:val="single"/>
        </w:rPr>
        <w:lastRenderedPageBreak/>
        <w:t>PERSON SPECIFICATION</w:t>
      </w:r>
    </w:p>
    <w:tbl>
      <w:tblPr>
        <w:tblW w:w="5521" w:type="pct"/>
        <w:tblInd w:w="-431" w:type="dxa"/>
        <w:shd w:val="clear" w:color="auto" w:fill="CED7E7"/>
        <w:tblLook w:val="04A0" w:firstRow="1" w:lastRow="0" w:firstColumn="1" w:lastColumn="0" w:noHBand="0" w:noVBand="1"/>
      </w:tblPr>
      <w:tblGrid>
        <w:gridCol w:w="5315"/>
        <w:gridCol w:w="5316"/>
      </w:tblGrid>
      <w:tr w:rsidR="0068298C" w:rsidRPr="001D71CD" w14:paraId="5E83262B" w14:textId="77777777" w:rsidTr="00BE6A00">
        <w:trPr>
          <w:cantSplit/>
          <w:trHeight w:val="253"/>
        </w:trPr>
        <w:tc>
          <w:tcPr>
            <w:tcW w:w="25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hideMark/>
          </w:tcPr>
          <w:p w14:paraId="52AD797B" w14:textId="77777777" w:rsidR="0068298C" w:rsidRPr="001D71CD" w:rsidRDefault="0068298C" w:rsidP="00BE6A00">
            <w:pPr>
              <w:pStyle w:val="TableTitle"/>
              <w:spacing w:before="0" w:after="0"/>
              <w:jc w:val="center"/>
              <w:rPr>
                <w:rFonts w:cs="Arial"/>
                <w:color w:val="000000" w:themeColor="text1"/>
                <w:sz w:val="22"/>
                <w:szCs w:val="22"/>
              </w:rPr>
            </w:pPr>
            <w:r w:rsidRPr="001D71CD">
              <w:rPr>
                <w:rFonts w:cs="Arial"/>
                <w:color w:val="000000" w:themeColor="text1"/>
                <w:sz w:val="22"/>
                <w:szCs w:val="22"/>
              </w:rPr>
              <w:t>Essential skills and qualities</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hideMark/>
          </w:tcPr>
          <w:p w14:paraId="641A42D7" w14:textId="77777777" w:rsidR="0068298C" w:rsidRPr="001D71CD" w:rsidRDefault="0068298C" w:rsidP="00BE6A00">
            <w:pPr>
              <w:pStyle w:val="TableTitle"/>
              <w:spacing w:before="0" w:after="0"/>
              <w:jc w:val="center"/>
              <w:rPr>
                <w:rFonts w:cs="Arial"/>
                <w:color w:val="000000" w:themeColor="text1"/>
                <w:sz w:val="22"/>
                <w:szCs w:val="22"/>
              </w:rPr>
            </w:pPr>
            <w:r w:rsidRPr="001D71CD">
              <w:rPr>
                <w:rFonts w:cs="Arial"/>
                <w:color w:val="000000" w:themeColor="text1"/>
                <w:sz w:val="22"/>
                <w:szCs w:val="22"/>
              </w:rPr>
              <w:t>Desirable skills and qualities</w:t>
            </w:r>
          </w:p>
        </w:tc>
      </w:tr>
      <w:tr w:rsidR="0068298C" w:rsidRPr="001D71CD" w14:paraId="325D5D9D" w14:textId="77777777" w:rsidTr="00BE6A00">
        <w:trPr>
          <w:cantSplit/>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685C2752" w14:textId="77777777" w:rsidR="0068298C" w:rsidRPr="001D71CD" w:rsidRDefault="0068298C" w:rsidP="00BE6A00">
            <w:pPr>
              <w:pStyle w:val="YJBText"/>
              <w:rPr>
                <w:rFonts w:ascii="Arial" w:hAnsi="Arial" w:cs="Arial"/>
                <w:sz w:val="22"/>
                <w:szCs w:val="22"/>
              </w:rPr>
            </w:pPr>
            <w:r w:rsidRPr="001D71CD">
              <w:rPr>
                <w:rFonts w:ascii="Arial" w:hAnsi="Arial" w:cs="Arial"/>
                <w:b/>
                <w:sz w:val="22"/>
                <w:szCs w:val="22"/>
              </w:rPr>
              <w:t>Education and Qualification</w:t>
            </w:r>
          </w:p>
        </w:tc>
      </w:tr>
      <w:tr w:rsidR="0068298C" w:rsidRPr="001D71CD" w14:paraId="336C88F0" w14:textId="77777777" w:rsidTr="00BE6A00">
        <w:trPr>
          <w:cantSplit/>
          <w:trHeight w:val="607"/>
        </w:trPr>
        <w:tc>
          <w:tcPr>
            <w:tcW w:w="250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614A7F5" w14:textId="77777777" w:rsidR="0008386E" w:rsidRPr="001D71CD" w:rsidRDefault="0008386E" w:rsidP="0008386E">
            <w:pPr>
              <w:rPr>
                <w:rFonts w:ascii="Arial" w:eastAsia="Arial Unicode MS" w:hAnsi="Arial" w:cs="Arial"/>
                <w:color w:val="000000"/>
                <w:u w:color="000000"/>
                <w:lang w:val="en-US"/>
              </w:rPr>
            </w:pPr>
          </w:p>
          <w:p w14:paraId="2FCA8F24" w14:textId="28CD4B02" w:rsidR="0008386E" w:rsidRPr="001D71CD" w:rsidRDefault="0008386E" w:rsidP="0008386E">
            <w:pPr>
              <w:pStyle w:val="ListParagraph"/>
              <w:numPr>
                <w:ilvl w:val="0"/>
                <w:numId w:val="2"/>
              </w:numPr>
              <w:rPr>
                <w:rFonts w:ascii="Arial" w:eastAsia="Arial Unicode MS" w:hAnsi="Arial" w:cs="Arial"/>
                <w:color w:val="000000"/>
                <w:sz w:val="22"/>
                <w:szCs w:val="22"/>
                <w:u w:color="000000"/>
              </w:rPr>
            </w:pPr>
            <w:r w:rsidRPr="001D71CD">
              <w:rPr>
                <w:rFonts w:ascii="Arial" w:eastAsia="Arial Unicode MS" w:hAnsi="Arial" w:cs="Arial"/>
                <w:color w:val="000000"/>
                <w:sz w:val="22"/>
                <w:szCs w:val="22"/>
                <w:u w:color="000000"/>
              </w:rPr>
              <w:t xml:space="preserve">Degree in Business Administration, Project </w:t>
            </w:r>
            <w:proofErr w:type="gramStart"/>
            <w:r w:rsidRPr="001D71CD">
              <w:rPr>
                <w:rFonts w:ascii="Arial" w:eastAsia="Arial Unicode MS" w:hAnsi="Arial" w:cs="Arial"/>
                <w:color w:val="000000"/>
                <w:sz w:val="22"/>
                <w:szCs w:val="22"/>
                <w:u w:color="000000"/>
              </w:rPr>
              <w:t>Management</w:t>
            </w:r>
            <w:proofErr w:type="gramEnd"/>
            <w:r w:rsidRPr="001D71CD">
              <w:rPr>
                <w:rFonts w:ascii="Arial" w:eastAsia="Arial Unicode MS" w:hAnsi="Arial" w:cs="Arial"/>
                <w:color w:val="000000"/>
                <w:sz w:val="22"/>
                <w:szCs w:val="22"/>
                <w:u w:color="000000"/>
              </w:rPr>
              <w:t xml:space="preserve"> or its equivalent</w:t>
            </w:r>
          </w:p>
          <w:p w14:paraId="42DD2E4C" w14:textId="11F496C9" w:rsidR="00740AC0" w:rsidRPr="001D71CD" w:rsidRDefault="00740AC0" w:rsidP="00BF0A81">
            <w:pPr>
              <w:rPr>
                <w:rFonts w:ascii="Arial" w:eastAsia="Arial Unicode MS" w:hAnsi="Arial" w:cs="Arial"/>
                <w:color w:val="000000"/>
                <w:u w:color="000000"/>
                <w:lang w:val="en-US"/>
              </w:rPr>
            </w:pPr>
          </w:p>
        </w:tc>
        <w:tc>
          <w:tcPr>
            <w:tcW w:w="250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A45E06B" w14:textId="30E2DC2F" w:rsidR="007429AB" w:rsidRPr="001D71CD" w:rsidRDefault="007429AB" w:rsidP="001C2431">
            <w:pPr>
              <w:pStyle w:val="YJBText"/>
              <w:numPr>
                <w:ilvl w:val="0"/>
                <w:numId w:val="1"/>
              </w:numPr>
              <w:ind w:left="276" w:hanging="276"/>
              <w:rPr>
                <w:rFonts w:ascii="Arial" w:hAnsi="Arial" w:cs="Arial"/>
                <w:sz w:val="22"/>
                <w:szCs w:val="22"/>
              </w:rPr>
            </w:pPr>
            <w:r w:rsidRPr="001D71CD">
              <w:rPr>
                <w:rFonts w:ascii="Arial" w:hAnsi="Arial" w:cs="Arial"/>
                <w:sz w:val="22"/>
                <w:szCs w:val="22"/>
              </w:rPr>
              <w:t>Project Management</w:t>
            </w:r>
            <w:r w:rsidR="009420E5" w:rsidRPr="001D71CD">
              <w:rPr>
                <w:rFonts w:ascii="Arial" w:hAnsi="Arial" w:cs="Arial"/>
                <w:sz w:val="22"/>
                <w:szCs w:val="22"/>
              </w:rPr>
              <w:t xml:space="preserve"> qualification</w:t>
            </w:r>
          </w:p>
          <w:p w14:paraId="0A25C0A8" w14:textId="5A4630D1" w:rsidR="00BF0A81" w:rsidRPr="001D71CD" w:rsidRDefault="00BF0A81" w:rsidP="001C2431">
            <w:pPr>
              <w:pStyle w:val="YJBText"/>
              <w:numPr>
                <w:ilvl w:val="0"/>
                <w:numId w:val="1"/>
              </w:numPr>
              <w:ind w:left="276" w:hanging="276"/>
              <w:rPr>
                <w:rFonts w:ascii="Arial" w:hAnsi="Arial" w:cs="Arial"/>
                <w:sz w:val="22"/>
                <w:szCs w:val="22"/>
              </w:rPr>
            </w:pPr>
            <w:r w:rsidRPr="001D71CD">
              <w:rPr>
                <w:rFonts w:ascii="Arial" w:hAnsi="Arial" w:cs="Arial"/>
                <w:sz w:val="22"/>
                <w:szCs w:val="22"/>
              </w:rPr>
              <w:t>CIPD / HR Qualification</w:t>
            </w:r>
          </w:p>
          <w:p w14:paraId="51CB9518" w14:textId="11DA6DA4" w:rsidR="00BF0A81" w:rsidRPr="001D71CD" w:rsidRDefault="00BF0A81" w:rsidP="001C2431">
            <w:pPr>
              <w:pStyle w:val="YJBText"/>
              <w:numPr>
                <w:ilvl w:val="0"/>
                <w:numId w:val="1"/>
              </w:numPr>
              <w:ind w:left="276" w:hanging="276"/>
              <w:rPr>
                <w:rFonts w:ascii="Arial" w:hAnsi="Arial" w:cs="Arial"/>
                <w:sz w:val="22"/>
                <w:szCs w:val="22"/>
              </w:rPr>
            </w:pPr>
            <w:r w:rsidRPr="001D71CD">
              <w:rPr>
                <w:rFonts w:ascii="Arial" w:hAnsi="Arial" w:cs="Arial"/>
                <w:sz w:val="22"/>
                <w:szCs w:val="22"/>
              </w:rPr>
              <w:t>Health and Safety Qualification</w:t>
            </w:r>
          </w:p>
          <w:p w14:paraId="03ACDE69" w14:textId="502BBD86" w:rsidR="00BF0A81" w:rsidRPr="001D71CD" w:rsidRDefault="00BF0A81" w:rsidP="001C2431">
            <w:pPr>
              <w:pStyle w:val="YJBText"/>
              <w:numPr>
                <w:ilvl w:val="0"/>
                <w:numId w:val="1"/>
              </w:numPr>
              <w:ind w:left="276" w:hanging="276"/>
              <w:rPr>
                <w:rFonts w:ascii="Arial" w:hAnsi="Arial" w:cs="Arial"/>
                <w:sz w:val="22"/>
                <w:szCs w:val="22"/>
              </w:rPr>
            </w:pPr>
            <w:r w:rsidRPr="001D71CD">
              <w:rPr>
                <w:rFonts w:ascii="Arial" w:hAnsi="Arial" w:cs="Arial"/>
                <w:sz w:val="22"/>
                <w:szCs w:val="22"/>
              </w:rPr>
              <w:t xml:space="preserve">Procurement </w:t>
            </w:r>
            <w:r w:rsidR="001F17E7" w:rsidRPr="001D71CD">
              <w:rPr>
                <w:rFonts w:ascii="Arial" w:hAnsi="Arial" w:cs="Arial"/>
                <w:sz w:val="22"/>
                <w:szCs w:val="22"/>
              </w:rPr>
              <w:t>Qualifications</w:t>
            </w:r>
          </w:p>
          <w:p w14:paraId="25BF354D" w14:textId="77777777" w:rsidR="00FE7C5F" w:rsidRPr="001D71CD" w:rsidRDefault="00FE7C5F" w:rsidP="00FE7C5F">
            <w:pPr>
              <w:pStyle w:val="YJBText"/>
              <w:ind w:left="276"/>
              <w:rPr>
                <w:rFonts w:ascii="Arial" w:hAnsi="Arial" w:cs="Arial"/>
                <w:sz w:val="22"/>
                <w:szCs w:val="22"/>
              </w:rPr>
            </w:pPr>
          </w:p>
        </w:tc>
      </w:tr>
      <w:tr w:rsidR="0068298C" w:rsidRPr="001D71CD" w14:paraId="34ADA4DC" w14:textId="77777777" w:rsidTr="00BE6A00">
        <w:trPr>
          <w:cantSplit/>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65CE4157" w14:textId="77777777" w:rsidR="0068298C" w:rsidRPr="001D71CD" w:rsidRDefault="0068298C" w:rsidP="00BE6A00">
            <w:pPr>
              <w:pStyle w:val="YJBText"/>
              <w:ind w:left="417" w:hanging="276"/>
              <w:rPr>
                <w:rFonts w:ascii="Arial" w:hAnsi="Arial" w:cs="Arial"/>
                <w:sz w:val="22"/>
                <w:szCs w:val="22"/>
              </w:rPr>
            </w:pPr>
            <w:r w:rsidRPr="001D71CD">
              <w:rPr>
                <w:rFonts w:ascii="Arial" w:hAnsi="Arial" w:cs="Arial"/>
                <w:b/>
                <w:sz w:val="22"/>
                <w:szCs w:val="22"/>
              </w:rPr>
              <w:t>Experience</w:t>
            </w:r>
          </w:p>
        </w:tc>
      </w:tr>
      <w:tr w:rsidR="0068298C" w:rsidRPr="001D71CD" w14:paraId="70561337" w14:textId="77777777" w:rsidTr="00BE6A00">
        <w:trPr>
          <w:cantSplit/>
          <w:trHeight w:val="973"/>
        </w:trPr>
        <w:tc>
          <w:tcPr>
            <w:tcW w:w="250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49A683D" w14:textId="076A1D99" w:rsidR="0068298C" w:rsidRPr="001D71CD" w:rsidRDefault="00A010FA" w:rsidP="001C2431">
            <w:pPr>
              <w:pStyle w:val="TableRow"/>
              <w:numPr>
                <w:ilvl w:val="0"/>
                <w:numId w:val="1"/>
              </w:numPr>
              <w:spacing w:before="0" w:after="0"/>
              <w:ind w:left="346"/>
              <w:rPr>
                <w:rFonts w:cs="Arial"/>
                <w:sz w:val="22"/>
                <w:szCs w:val="22"/>
              </w:rPr>
            </w:pPr>
            <w:r w:rsidRPr="001D71CD">
              <w:rPr>
                <w:rFonts w:cs="Arial"/>
                <w:sz w:val="22"/>
                <w:szCs w:val="22"/>
              </w:rPr>
              <w:t>Substantial, demonstrable</w:t>
            </w:r>
            <w:r w:rsidR="0068298C" w:rsidRPr="001D71CD">
              <w:rPr>
                <w:rFonts w:cs="Arial"/>
                <w:sz w:val="22"/>
                <w:szCs w:val="22"/>
              </w:rPr>
              <w:t xml:space="preserve"> </w:t>
            </w:r>
            <w:r w:rsidR="00F667CE" w:rsidRPr="001D71CD">
              <w:rPr>
                <w:rFonts w:cs="Arial"/>
                <w:sz w:val="22"/>
                <w:szCs w:val="22"/>
              </w:rPr>
              <w:t>management experience</w:t>
            </w:r>
          </w:p>
          <w:p w14:paraId="329D973F" w14:textId="4704D2F6" w:rsidR="00430761" w:rsidRPr="001D71CD" w:rsidRDefault="00BF0A81" w:rsidP="001C2431">
            <w:pPr>
              <w:pStyle w:val="TableRow"/>
              <w:numPr>
                <w:ilvl w:val="0"/>
                <w:numId w:val="1"/>
              </w:numPr>
              <w:ind w:left="346"/>
              <w:rPr>
                <w:rFonts w:cs="Arial"/>
                <w:sz w:val="22"/>
                <w:szCs w:val="22"/>
                <w:lang w:val="en-GB"/>
              </w:rPr>
            </w:pPr>
            <w:r w:rsidRPr="001D71CD">
              <w:rPr>
                <w:rFonts w:cs="Arial"/>
                <w:sz w:val="22"/>
                <w:szCs w:val="22"/>
                <w:lang w:val="en-GB"/>
              </w:rPr>
              <w:t>Recent E</w:t>
            </w:r>
            <w:r w:rsidR="00F667CE" w:rsidRPr="001D71CD">
              <w:rPr>
                <w:rFonts w:cs="Arial"/>
                <w:sz w:val="22"/>
                <w:szCs w:val="22"/>
                <w:lang w:val="en-GB"/>
              </w:rPr>
              <w:t>xperience</w:t>
            </w:r>
            <w:r w:rsidR="00430761" w:rsidRPr="001D71CD">
              <w:rPr>
                <w:rFonts w:cs="Arial"/>
                <w:sz w:val="22"/>
                <w:szCs w:val="22"/>
                <w:lang w:val="en-GB"/>
              </w:rPr>
              <w:t xml:space="preserve"> of working at a </w:t>
            </w:r>
            <w:r w:rsidRPr="001D71CD">
              <w:rPr>
                <w:rFonts w:cs="Arial"/>
                <w:sz w:val="22"/>
                <w:szCs w:val="22"/>
                <w:lang w:val="en-GB"/>
              </w:rPr>
              <w:t>strategic</w:t>
            </w:r>
            <w:r w:rsidR="00430761" w:rsidRPr="001D71CD">
              <w:rPr>
                <w:rFonts w:cs="Arial"/>
                <w:sz w:val="22"/>
                <w:szCs w:val="22"/>
                <w:lang w:val="en-GB"/>
              </w:rPr>
              <w:t xml:space="preserve"> level </w:t>
            </w:r>
            <w:r w:rsidR="00740AC0" w:rsidRPr="001D71CD">
              <w:rPr>
                <w:rFonts w:cs="Arial"/>
                <w:sz w:val="22"/>
                <w:szCs w:val="22"/>
                <w:lang w:val="en-GB"/>
              </w:rPr>
              <w:t>within central services /business function</w:t>
            </w:r>
          </w:p>
          <w:p w14:paraId="31912D63" w14:textId="5B2638D9" w:rsidR="00430761" w:rsidRPr="001D71CD" w:rsidRDefault="00BF0A81" w:rsidP="001C2431">
            <w:pPr>
              <w:pStyle w:val="TableRow"/>
              <w:numPr>
                <w:ilvl w:val="0"/>
                <w:numId w:val="1"/>
              </w:numPr>
              <w:ind w:left="346"/>
              <w:rPr>
                <w:rFonts w:cs="Arial"/>
                <w:sz w:val="22"/>
                <w:szCs w:val="22"/>
                <w:lang w:val="en-GB"/>
              </w:rPr>
            </w:pPr>
            <w:r w:rsidRPr="001D71CD">
              <w:rPr>
                <w:rFonts w:cs="Arial"/>
                <w:sz w:val="22"/>
                <w:szCs w:val="22"/>
                <w:lang w:val="en-GB"/>
              </w:rPr>
              <w:t>E</w:t>
            </w:r>
            <w:r w:rsidR="00430761" w:rsidRPr="001D71CD">
              <w:rPr>
                <w:rFonts w:cs="Arial"/>
                <w:sz w:val="22"/>
                <w:szCs w:val="22"/>
                <w:lang w:val="en-GB"/>
              </w:rPr>
              <w:t xml:space="preserve">xperience of </w:t>
            </w:r>
            <w:r w:rsidRPr="001D71CD">
              <w:rPr>
                <w:rFonts w:cs="Arial"/>
                <w:sz w:val="22"/>
                <w:szCs w:val="22"/>
                <w:lang w:val="en-GB"/>
              </w:rPr>
              <w:t xml:space="preserve">procuring and managing outsourced projects / functions </w:t>
            </w:r>
            <w:r w:rsidR="00386EF8" w:rsidRPr="001D71CD">
              <w:rPr>
                <w:rFonts w:cs="Arial"/>
                <w:sz w:val="22"/>
                <w:szCs w:val="22"/>
                <w:lang w:val="en-GB"/>
              </w:rPr>
              <w:t>to ensure efficiency and value for money</w:t>
            </w:r>
          </w:p>
          <w:p w14:paraId="3AC5EB64" w14:textId="5F15FF30" w:rsidR="0068298C" w:rsidRPr="001D71CD" w:rsidRDefault="00BF0A81" w:rsidP="00BF0A81">
            <w:pPr>
              <w:pStyle w:val="TableRow"/>
              <w:numPr>
                <w:ilvl w:val="0"/>
                <w:numId w:val="1"/>
              </w:numPr>
              <w:spacing w:before="0" w:after="0"/>
              <w:ind w:left="346"/>
              <w:rPr>
                <w:rFonts w:cs="Arial"/>
                <w:sz w:val="22"/>
                <w:szCs w:val="22"/>
              </w:rPr>
            </w:pPr>
            <w:r w:rsidRPr="001D71CD">
              <w:rPr>
                <w:rFonts w:cs="Arial"/>
                <w:sz w:val="22"/>
                <w:szCs w:val="22"/>
              </w:rPr>
              <w:t>E</w:t>
            </w:r>
            <w:r w:rsidR="0068298C" w:rsidRPr="001D71CD">
              <w:rPr>
                <w:rFonts w:cs="Arial"/>
                <w:sz w:val="22"/>
                <w:szCs w:val="22"/>
              </w:rPr>
              <w:t xml:space="preserve">xperience of </w:t>
            </w:r>
            <w:r w:rsidR="00386EF8" w:rsidRPr="001D71CD">
              <w:rPr>
                <w:rFonts w:cs="Arial"/>
                <w:sz w:val="22"/>
                <w:szCs w:val="22"/>
              </w:rPr>
              <w:t xml:space="preserve">successful relationship building; </w:t>
            </w:r>
            <w:r w:rsidR="0068298C" w:rsidRPr="001D71CD">
              <w:rPr>
                <w:rFonts w:cs="Arial"/>
                <w:sz w:val="22"/>
                <w:szCs w:val="22"/>
              </w:rPr>
              <w:t xml:space="preserve">coaching and </w:t>
            </w:r>
            <w:r w:rsidRPr="001D71CD">
              <w:rPr>
                <w:rFonts w:cs="Arial"/>
                <w:sz w:val="22"/>
                <w:szCs w:val="22"/>
              </w:rPr>
              <w:t xml:space="preserve">successfully </w:t>
            </w:r>
            <w:r w:rsidR="0068298C" w:rsidRPr="001D71CD">
              <w:rPr>
                <w:rFonts w:cs="Arial"/>
                <w:sz w:val="22"/>
                <w:szCs w:val="22"/>
              </w:rPr>
              <w:t>developing individuals, and manag</w:t>
            </w:r>
            <w:r w:rsidR="00386EF8" w:rsidRPr="001D71CD">
              <w:rPr>
                <w:rFonts w:cs="Arial"/>
                <w:sz w:val="22"/>
                <w:szCs w:val="22"/>
              </w:rPr>
              <w:t>ing partnerships and contracted arrangements</w:t>
            </w:r>
          </w:p>
        </w:tc>
        <w:tc>
          <w:tcPr>
            <w:tcW w:w="250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5E42894" w14:textId="6E742401" w:rsidR="00193BB6" w:rsidRPr="001D71CD" w:rsidRDefault="00BF0A81" w:rsidP="001C2431">
            <w:pPr>
              <w:pStyle w:val="TableRow"/>
              <w:numPr>
                <w:ilvl w:val="0"/>
                <w:numId w:val="1"/>
              </w:numPr>
              <w:spacing w:before="0" w:after="0"/>
              <w:ind w:left="276" w:hanging="276"/>
              <w:rPr>
                <w:rFonts w:cs="Arial"/>
                <w:sz w:val="22"/>
                <w:szCs w:val="22"/>
              </w:rPr>
            </w:pPr>
            <w:r w:rsidRPr="001D71CD">
              <w:rPr>
                <w:rFonts w:cs="Arial"/>
                <w:sz w:val="22"/>
                <w:szCs w:val="22"/>
              </w:rPr>
              <w:t>E</w:t>
            </w:r>
            <w:r w:rsidR="0068298C" w:rsidRPr="001D71CD">
              <w:rPr>
                <w:rFonts w:cs="Arial"/>
                <w:sz w:val="22"/>
                <w:szCs w:val="22"/>
              </w:rPr>
              <w:t>xperience in</w:t>
            </w:r>
            <w:r w:rsidR="00193BB6" w:rsidRPr="001D71CD">
              <w:rPr>
                <w:rFonts w:cs="Arial"/>
                <w:sz w:val="22"/>
                <w:szCs w:val="22"/>
              </w:rPr>
              <w:t xml:space="preserve"> working in the charity sector</w:t>
            </w:r>
          </w:p>
          <w:p w14:paraId="2CF59A05" w14:textId="6F687317" w:rsidR="003D2333" w:rsidRPr="001D71CD" w:rsidRDefault="00BF0A81" w:rsidP="001C2431">
            <w:pPr>
              <w:pStyle w:val="YJBText"/>
              <w:numPr>
                <w:ilvl w:val="0"/>
                <w:numId w:val="1"/>
              </w:numPr>
              <w:ind w:left="276" w:hanging="276"/>
              <w:rPr>
                <w:rFonts w:ascii="Arial" w:hAnsi="Arial" w:cs="Arial"/>
                <w:sz w:val="22"/>
                <w:szCs w:val="22"/>
              </w:rPr>
            </w:pPr>
            <w:r w:rsidRPr="001D71CD">
              <w:rPr>
                <w:rFonts w:ascii="Arial" w:hAnsi="Arial" w:cs="Arial"/>
                <w:sz w:val="22"/>
                <w:szCs w:val="22"/>
              </w:rPr>
              <w:t>E</w:t>
            </w:r>
            <w:r w:rsidR="0068298C" w:rsidRPr="001D71CD">
              <w:rPr>
                <w:rFonts w:ascii="Arial" w:hAnsi="Arial" w:cs="Arial"/>
                <w:sz w:val="22"/>
                <w:szCs w:val="22"/>
              </w:rPr>
              <w:t>xperience of working within quality system frameworks.</w:t>
            </w:r>
            <w:r w:rsidR="003D2333" w:rsidRPr="001D71CD">
              <w:rPr>
                <w:rFonts w:ascii="Arial" w:hAnsi="Arial" w:cs="Arial"/>
                <w:sz w:val="22"/>
                <w:szCs w:val="22"/>
              </w:rPr>
              <w:t xml:space="preserve"> </w:t>
            </w:r>
          </w:p>
          <w:p w14:paraId="65228D01" w14:textId="4341B668" w:rsidR="003D2333" w:rsidRPr="001D71CD" w:rsidRDefault="00386EF8" w:rsidP="001C2431">
            <w:pPr>
              <w:pStyle w:val="YJBText"/>
              <w:numPr>
                <w:ilvl w:val="0"/>
                <w:numId w:val="1"/>
              </w:numPr>
              <w:ind w:left="276" w:hanging="276"/>
              <w:rPr>
                <w:rFonts w:ascii="Arial" w:hAnsi="Arial" w:cs="Arial"/>
                <w:sz w:val="22"/>
                <w:szCs w:val="22"/>
              </w:rPr>
            </w:pPr>
            <w:r w:rsidRPr="001D71CD">
              <w:rPr>
                <w:rFonts w:ascii="Arial" w:hAnsi="Arial" w:cs="Arial"/>
                <w:sz w:val="22"/>
                <w:szCs w:val="22"/>
              </w:rPr>
              <w:t>E</w:t>
            </w:r>
            <w:r w:rsidR="003D2333" w:rsidRPr="001D71CD">
              <w:rPr>
                <w:rFonts w:ascii="Arial" w:hAnsi="Arial" w:cs="Arial"/>
                <w:sz w:val="22"/>
                <w:szCs w:val="22"/>
              </w:rPr>
              <w:t xml:space="preserve">xperience of managing change </w:t>
            </w:r>
          </w:p>
          <w:p w14:paraId="79883B5F" w14:textId="77777777" w:rsidR="0068298C" w:rsidRPr="001D71CD" w:rsidRDefault="0068298C" w:rsidP="00D847F9">
            <w:pPr>
              <w:pStyle w:val="YJBText"/>
              <w:ind w:left="276"/>
              <w:rPr>
                <w:rFonts w:ascii="Arial" w:hAnsi="Arial" w:cs="Arial"/>
                <w:sz w:val="22"/>
                <w:szCs w:val="22"/>
              </w:rPr>
            </w:pPr>
          </w:p>
          <w:p w14:paraId="7A5AADCF" w14:textId="77777777" w:rsidR="009420E5" w:rsidRPr="001D71CD" w:rsidRDefault="009420E5" w:rsidP="00D847F9">
            <w:pPr>
              <w:pStyle w:val="YJBText"/>
              <w:ind w:left="276"/>
              <w:rPr>
                <w:rFonts w:ascii="Arial" w:hAnsi="Arial" w:cs="Arial"/>
                <w:sz w:val="22"/>
                <w:szCs w:val="22"/>
              </w:rPr>
            </w:pPr>
          </w:p>
          <w:p w14:paraId="03CAD99C" w14:textId="77777777" w:rsidR="009420E5" w:rsidRPr="001D71CD" w:rsidRDefault="009420E5" w:rsidP="00D847F9">
            <w:pPr>
              <w:pStyle w:val="YJBText"/>
              <w:ind w:left="276"/>
              <w:rPr>
                <w:rFonts w:ascii="Arial" w:hAnsi="Arial" w:cs="Arial"/>
                <w:sz w:val="22"/>
                <w:szCs w:val="22"/>
              </w:rPr>
            </w:pPr>
          </w:p>
          <w:p w14:paraId="180AEF72" w14:textId="77777777" w:rsidR="009420E5" w:rsidRPr="001D71CD" w:rsidRDefault="009420E5" w:rsidP="00D847F9">
            <w:pPr>
              <w:pStyle w:val="YJBText"/>
              <w:ind w:left="276"/>
              <w:rPr>
                <w:rFonts w:ascii="Arial" w:hAnsi="Arial" w:cs="Arial"/>
                <w:sz w:val="22"/>
                <w:szCs w:val="22"/>
              </w:rPr>
            </w:pPr>
          </w:p>
          <w:p w14:paraId="76909D9C" w14:textId="77777777" w:rsidR="009420E5" w:rsidRPr="001D71CD" w:rsidRDefault="009420E5" w:rsidP="00D847F9">
            <w:pPr>
              <w:pStyle w:val="YJBText"/>
              <w:ind w:left="276"/>
              <w:rPr>
                <w:rFonts w:ascii="Arial" w:hAnsi="Arial" w:cs="Arial"/>
                <w:sz w:val="22"/>
                <w:szCs w:val="22"/>
              </w:rPr>
            </w:pPr>
          </w:p>
          <w:p w14:paraId="24FB6887" w14:textId="77777777" w:rsidR="009420E5" w:rsidRPr="001D71CD" w:rsidRDefault="009420E5" w:rsidP="00D847F9">
            <w:pPr>
              <w:pStyle w:val="YJBText"/>
              <w:ind w:left="276"/>
              <w:rPr>
                <w:rFonts w:ascii="Arial" w:hAnsi="Arial" w:cs="Arial"/>
                <w:sz w:val="22"/>
                <w:szCs w:val="22"/>
              </w:rPr>
            </w:pPr>
          </w:p>
          <w:p w14:paraId="5BE5CA73" w14:textId="77777777" w:rsidR="009420E5" w:rsidRPr="001D71CD" w:rsidRDefault="009420E5" w:rsidP="00D847F9">
            <w:pPr>
              <w:pStyle w:val="YJBText"/>
              <w:ind w:left="276"/>
              <w:rPr>
                <w:rFonts w:ascii="Arial" w:hAnsi="Arial" w:cs="Arial"/>
                <w:sz w:val="22"/>
                <w:szCs w:val="22"/>
              </w:rPr>
            </w:pPr>
          </w:p>
          <w:p w14:paraId="19947B97" w14:textId="77777777" w:rsidR="009420E5" w:rsidRPr="001D71CD" w:rsidRDefault="009420E5" w:rsidP="009420E5">
            <w:pPr>
              <w:pStyle w:val="YJBText"/>
              <w:rPr>
                <w:rFonts w:ascii="Arial" w:hAnsi="Arial" w:cs="Arial"/>
                <w:sz w:val="22"/>
                <w:szCs w:val="22"/>
              </w:rPr>
            </w:pPr>
          </w:p>
        </w:tc>
      </w:tr>
      <w:tr w:rsidR="0068298C" w:rsidRPr="001D71CD" w14:paraId="018D9C96" w14:textId="77777777" w:rsidTr="00BE6A00">
        <w:trPr>
          <w:cantSplit/>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312C0A23" w14:textId="77777777" w:rsidR="0068298C" w:rsidRPr="001D71CD" w:rsidRDefault="0068298C" w:rsidP="00BE6A00">
            <w:pPr>
              <w:pStyle w:val="TableRow"/>
              <w:spacing w:before="0" w:after="0"/>
              <w:rPr>
                <w:rFonts w:cs="Arial"/>
                <w:b/>
                <w:sz w:val="22"/>
                <w:szCs w:val="22"/>
              </w:rPr>
            </w:pPr>
            <w:r w:rsidRPr="001D71CD">
              <w:rPr>
                <w:rFonts w:cs="Arial"/>
                <w:b/>
                <w:sz w:val="22"/>
                <w:szCs w:val="22"/>
              </w:rPr>
              <w:t>Abilities, Skills, Knowledge</w:t>
            </w:r>
          </w:p>
        </w:tc>
      </w:tr>
      <w:tr w:rsidR="0068298C" w:rsidRPr="001D71CD" w14:paraId="24D78440" w14:textId="77777777" w:rsidTr="005B70EA">
        <w:trPr>
          <w:cantSplit/>
          <w:trHeight w:val="6867"/>
        </w:trPr>
        <w:tc>
          <w:tcPr>
            <w:tcW w:w="250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3685A7B" w14:textId="77777777"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Expertise in the use of technologies to help develop services, creative approach to design and innovative thinking</w:t>
            </w:r>
          </w:p>
          <w:p w14:paraId="2563EAA4" w14:textId="093EDC66"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 xml:space="preserve">Ability to </w:t>
            </w:r>
            <w:proofErr w:type="spellStart"/>
            <w:r w:rsidRPr="001D71CD">
              <w:rPr>
                <w:rFonts w:ascii="Arial" w:eastAsia="Arial Unicode MS" w:hAnsi="Arial" w:cs="Arial"/>
                <w:color w:val="000000"/>
                <w:sz w:val="22"/>
                <w:szCs w:val="22"/>
                <w:u w:color="000000"/>
                <w:lang w:val="en-US"/>
              </w:rPr>
              <w:t>analyse</w:t>
            </w:r>
            <w:proofErr w:type="spellEnd"/>
            <w:r w:rsidRPr="001D71CD">
              <w:rPr>
                <w:rFonts w:ascii="Arial" w:eastAsia="Arial Unicode MS" w:hAnsi="Arial" w:cs="Arial"/>
                <w:color w:val="000000"/>
                <w:sz w:val="22"/>
                <w:szCs w:val="22"/>
                <w:u w:color="000000"/>
                <w:lang w:val="en-US"/>
              </w:rPr>
              <w:t xml:space="preserve"> and use various research methods to review efficiency and return on investment</w:t>
            </w:r>
          </w:p>
          <w:p w14:paraId="4B99F20C" w14:textId="26AAA47B"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 xml:space="preserve">Review </w:t>
            </w:r>
            <w:proofErr w:type="gramStart"/>
            <w:r w:rsidRPr="001D71CD">
              <w:rPr>
                <w:rFonts w:ascii="Arial" w:eastAsia="Arial Unicode MS" w:hAnsi="Arial" w:cs="Arial"/>
                <w:color w:val="000000"/>
                <w:sz w:val="22"/>
                <w:szCs w:val="22"/>
                <w:u w:color="000000"/>
                <w:lang w:val="en-US"/>
              </w:rPr>
              <w:t>high cost</w:t>
            </w:r>
            <w:proofErr w:type="gramEnd"/>
            <w:r w:rsidRPr="001D71CD">
              <w:rPr>
                <w:rFonts w:ascii="Arial" w:eastAsia="Arial Unicode MS" w:hAnsi="Arial" w:cs="Arial"/>
                <w:color w:val="000000"/>
                <w:sz w:val="22"/>
                <w:szCs w:val="22"/>
                <w:u w:color="000000"/>
                <w:lang w:val="en-US"/>
              </w:rPr>
              <w:t xml:space="preserve"> areas and make recommendations – think creative and innovation</w:t>
            </w:r>
          </w:p>
          <w:p w14:paraId="052D53C6" w14:textId="77777777"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Strong skills in working with people and human resource management</w:t>
            </w:r>
          </w:p>
          <w:p w14:paraId="36F37D44" w14:textId="62EE8C86"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 xml:space="preserve">Ability to support opportunities on for development, and support with shaping services from a central services perspective </w:t>
            </w:r>
          </w:p>
          <w:p w14:paraId="3619653B" w14:textId="77777777"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 xml:space="preserve">Ability to evaluate, appraise, cost, and consider business risks and continuity planning </w:t>
            </w:r>
          </w:p>
          <w:p w14:paraId="074D65DF" w14:textId="77777777"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Ability to develop consultant briefs/ proposals / business plans and pursue them to successful completion</w:t>
            </w:r>
          </w:p>
          <w:p w14:paraId="5577E0B3" w14:textId="1592AE78"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Ability to review policies and procedure and update to manage risk and safeguards</w:t>
            </w:r>
          </w:p>
          <w:p w14:paraId="72F4158E" w14:textId="77777777"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Effectiveness in time management and the organization of staff</w:t>
            </w:r>
          </w:p>
          <w:p w14:paraId="18EBE352" w14:textId="77777777"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Efficiency in communicating complex information to staff at different levels</w:t>
            </w:r>
          </w:p>
          <w:p w14:paraId="2C7C88A6" w14:textId="77777777"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Ability to handle sensitive business information</w:t>
            </w:r>
          </w:p>
          <w:p w14:paraId="40930333" w14:textId="77777777" w:rsidR="00853AF6" w:rsidRPr="001D71CD" w:rsidRDefault="00853AF6" w:rsidP="00853AF6">
            <w:pPr>
              <w:pStyle w:val="ListParagraph"/>
              <w:numPr>
                <w:ilvl w:val="0"/>
                <w:numId w:val="2"/>
              </w:numPr>
              <w:rPr>
                <w:rFonts w:ascii="Arial" w:eastAsia="Arial Unicode MS" w:hAnsi="Arial" w:cs="Arial"/>
                <w:color w:val="000000"/>
                <w:sz w:val="22"/>
                <w:szCs w:val="22"/>
                <w:u w:color="000000"/>
                <w:lang w:val="en-US"/>
              </w:rPr>
            </w:pPr>
            <w:r w:rsidRPr="001D71CD">
              <w:rPr>
                <w:rFonts w:ascii="Arial" w:eastAsia="Arial Unicode MS" w:hAnsi="Arial" w:cs="Arial"/>
                <w:color w:val="000000"/>
                <w:sz w:val="22"/>
                <w:szCs w:val="22"/>
                <w:u w:color="000000"/>
                <w:lang w:val="en-US"/>
              </w:rPr>
              <w:t>in-depth understanding of the nature of the Haven business to be able to provide the needed support to it.</w:t>
            </w:r>
          </w:p>
          <w:p w14:paraId="11419B62" w14:textId="1E9A4F2B" w:rsidR="0008386E" w:rsidRPr="001D71CD" w:rsidRDefault="0008386E" w:rsidP="00853AF6">
            <w:pPr>
              <w:pStyle w:val="TableRow"/>
              <w:spacing w:before="0" w:after="0"/>
              <w:rPr>
                <w:rFonts w:cs="Arial"/>
                <w:sz w:val="22"/>
                <w:szCs w:val="22"/>
              </w:rPr>
            </w:pPr>
          </w:p>
        </w:tc>
        <w:tc>
          <w:tcPr>
            <w:tcW w:w="250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CF2ACAF" w14:textId="77777777" w:rsidR="0068298C" w:rsidRPr="001D71CD" w:rsidRDefault="0068298C" w:rsidP="009420E5">
            <w:pPr>
              <w:pStyle w:val="TableRow"/>
              <w:spacing w:before="0" w:after="0"/>
              <w:rPr>
                <w:rFonts w:cs="Arial"/>
                <w:sz w:val="22"/>
                <w:szCs w:val="22"/>
              </w:rPr>
            </w:pPr>
          </w:p>
        </w:tc>
      </w:tr>
      <w:tr w:rsidR="0068298C" w:rsidRPr="001D71CD" w14:paraId="4B0FC764" w14:textId="77777777" w:rsidTr="00BE6A00">
        <w:trPr>
          <w:cantSplit/>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7AF95A72" w14:textId="77777777" w:rsidR="0068298C" w:rsidRPr="001D71CD" w:rsidRDefault="0068298C" w:rsidP="00BE6A00">
            <w:pPr>
              <w:pStyle w:val="TableRow"/>
              <w:spacing w:before="0" w:after="0"/>
              <w:rPr>
                <w:rFonts w:cs="Arial"/>
                <w:b/>
                <w:sz w:val="22"/>
                <w:szCs w:val="22"/>
              </w:rPr>
            </w:pPr>
            <w:r w:rsidRPr="001D71CD">
              <w:rPr>
                <w:rFonts w:cs="Arial"/>
                <w:b/>
                <w:sz w:val="22"/>
                <w:szCs w:val="22"/>
              </w:rPr>
              <w:lastRenderedPageBreak/>
              <w:t>Other requirements</w:t>
            </w:r>
          </w:p>
        </w:tc>
      </w:tr>
      <w:tr w:rsidR="009420E5" w:rsidRPr="001D71CD" w14:paraId="63C1018F" w14:textId="77777777" w:rsidTr="009420E5">
        <w:trPr>
          <w:cantSplit/>
          <w:trHeight w:val="978"/>
        </w:trPr>
        <w:tc>
          <w:tcPr>
            <w:tcW w:w="250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40BDF87" w14:textId="77777777" w:rsidR="00BF0A81" w:rsidRPr="001D71CD" w:rsidRDefault="00BF0A81" w:rsidP="00BF0A81">
            <w:pPr>
              <w:pStyle w:val="TableRow"/>
              <w:numPr>
                <w:ilvl w:val="0"/>
                <w:numId w:val="1"/>
              </w:numPr>
              <w:jc w:val="both"/>
              <w:rPr>
                <w:rFonts w:cs="Arial"/>
                <w:sz w:val="22"/>
                <w:szCs w:val="22"/>
              </w:rPr>
            </w:pPr>
            <w:r w:rsidRPr="001D71CD">
              <w:rPr>
                <w:rFonts w:cs="Arial"/>
                <w:sz w:val="22"/>
                <w:szCs w:val="22"/>
              </w:rPr>
              <w:t>Understands and communicates The Haven’s business plan and priorities and ensure team members performance objectives are aligned with them</w:t>
            </w:r>
          </w:p>
          <w:p w14:paraId="568AF4E4" w14:textId="77777777" w:rsidR="00BF0A81" w:rsidRPr="001D71CD" w:rsidRDefault="00BF0A81" w:rsidP="00BF0A81">
            <w:pPr>
              <w:pStyle w:val="TableRow"/>
              <w:numPr>
                <w:ilvl w:val="0"/>
                <w:numId w:val="1"/>
              </w:numPr>
              <w:jc w:val="both"/>
              <w:rPr>
                <w:rFonts w:cs="Arial"/>
                <w:sz w:val="22"/>
                <w:szCs w:val="22"/>
              </w:rPr>
            </w:pPr>
            <w:r w:rsidRPr="001D71CD">
              <w:rPr>
                <w:rFonts w:cs="Arial"/>
                <w:sz w:val="22"/>
                <w:szCs w:val="22"/>
              </w:rPr>
              <w:t xml:space="preserve">Be committed to the aims and objectives of The Haven Wolverhampton in supporting women and any dependent children who are homeless </w:t>
            </w:r>
          </w:p>
          <w:p w14:paraId="2BE1A72C" w14:textId="77777777" w:rsidR="00BF0A81" w:rsidRPr="001D71CD" w:rsidRDefault="00BF0A81" w:rsidP="00BF0A81">
            <w:pPr>
              <w:pStyle w:val="TableRow"/>
              <w:numPr>
                <w:ilvl w:val="0"/>
                <w:numId w:val="1"/>
              </w:numPr>
              <w:jc w:val="both"/>
              <w:rPr>
                <w:rFonts w:cs="Arial"/>
                <w:sz w:val="22"/>
                <w:szCs w:val="22"/>
              </w:rPr>
            </w:pPr>
            <w:r w:rsidRPr="001D71CD">
              <w:rPr>
                <w:rFonts w:cs="Arial"/>
                <w:sz w:val="22"/>
                <w:szCs w:val="22"/>
              </w:rPr>
              <w:t>To take a woman-</w:t>
            </w:r>
            <w:proofErr w:type="spellStart"/>
            <w:r w:rsidRPr="001D71CD">
              <w:rPr>
                <w:rFonts w:cs="Arial"/>
                <w:sz w:val="22"/>
                <w:szCs w:val="22"/>
              </w:rPr>
              <w:t>centred</w:t>
            </w:r>
            <w:proofErr w:type="spellEnd"/>
            <w:r w:rsidRPr="001D71CD">
              <w:rPr>
                <w:rFonts w:cs="Arial"/>
                <w:sz w:val="22"/>
                <w:szCs w:val="22"/>
              </w:rPr>
              <w:t xml:space="preserve"> approach to all aspects of the role, considering and including the voices of women and children as front and </w:t>
            </w:r>
            <w:proofErr w:type="spellStart"/>
            <w:r w:rsidRPr="001D71CD">
              <w:rPr>
                <w:rFonts w:cs="Arial"/>
                <w:sz w:val="22"/>
                <w:szCs w:val="22"/>
              </w:rPr>
              <w:t>centre</w:t>
            </w:r>
            <w:proofErr w:type="spellEnd"/>
            <w:r w:rsidRPr="001D71CD">
              <w:rPr>
                <w:rFonts w:cs="Arial"/>
                <w:sz w:val="22"/>
                <w:szCs w:val="22"/>
              </w:rPr>
              <w:t xml:space="preserve"> in our narrative as an </w:t>
            </w:r>
            <w:proofErr w:type="spellStart"/>
            <w:r w:rsidRPr="001D71CD">
              <w:rPr>
                <w:rFonts w:cs="Arial"/>
                <w:sz w:val="22"/>
                <w:szCs w:val="22"/>
              </w:rPr>
              <w:t>organisation</w:t>
            </w:r>
            <w:proofErr w:type="spellEnd"/>
          </w:p>
          <w:p w14:paraId="0AD6FC62" w14:textId="77777777" w:rsidR="00BF0A81" w:rsidRPr="001D71CD" w:rsidRDefault="00BF0A81" w:rsidP="00BF0A81">
            <w:pPr>
              <w:pStyle w:val="TableRow"/>
              <w:numPr>
                <w:ilvl w:val="0"/>
                <w:numId w:val="1"/>
              </w:numPr>
              <w:jc w:val="both"/>
              <w:rPr>
                <w:rFonts w:cs="Arial"/>
                <w:sz w:val="22"/>
                <w:szCs w:val="22"/>
              </w:rPr>
            </w:pPr>
            <w:r w:rsidRPr="001D71CD">
              <w:rPr>
                <w:rFonts w:cs="Arial"/>
                <w:sz w:val="22"/>
                <w:szCs w:val="22"/>
              </w:rPr>
              <w:t>Able to work unsociable hours on occasions if required to undertake internal Haven activities or external continued professional development activities</w:t>
            </w:r>
          </w:p>
          <w:p w14:paraId="749CF452" w14:textId="77777777" w:rsidR="00BF0A81" w:rsidRPr="001D71CD" w:rsidRDefault="00BF0A81" w:rsidP="00BF0A81">
            <w:pPr>
              <w:pStyle w:val="TableRow"/>
              <w:numPr>
                <w:ilvl w:val="0"/>
                <w:numId w:val="1"/>
              </w:numPr>
              <w:jc w:val="both"/>
              <w:rPr>
                <w:rFonts w:cs="Arial"/>
                <w:sz w:val="22"/>
                <w:szCs w:val="22"/>
              </w:rPr>
            </w:pPr>
            <w:r w:rsidRPr="001D71CD">
              <w:rPr>
                <w:rFonts w:cs="Arial"/>
                <w:sz w:val="22"/>
                <w:szCs w:val="22"/>
              </w:rPr>
              <w:t>Committed to providing a high standard of work and continuous improvement</w:t>
            </w:r>
          </w:p>
          <w:p w14:paraId="06C4A115" w14:textId="4455DAE2" w:rsidR="009420E5" w:rsidRPr="001D71CD" w:rsidRDefault="00BF0A81" w:rsidP="00BF0A81">
            <w:pPr>
              <w:pStyle w:val="ListParagraph"/>
              <w:numPr>
                <w:ilvl w:val="0"/>
                <w:numId w:val="1"/>
              </w:numPr>
              <w:contextualSpacing/>
              <w:rPr>
                <w:rFonts w:ascii="Arial" w:hAnsi="Arial" w:cs="Arial"/>
                <w:sz w:val="22"/>
                <w:szCs w:val="22"/>
              </w:rPr>
            </w:pPr>
            <w:r w:rsidRPr="001D71CD">
              <w:rPr>
                <w:rFonts w:ascii="Arial" w:hAnsi="Arial" w:cs="Arial"/>
                <w:sz w:val="22"/>
                <w:szCs w:val="22"/>
              </w:rPr>
              <w:t xml:space="preserve">Committed to supporting your staff team and their learning and growth </w:t>
            </w:r>
          </w:p>
        </w:tc>
        <w:tc>
          <w:tcPr>
            <w:tcW w:w="2500" w:type="pct"/>
            <w:tcBorders>
              <w:top w:val="single" w:sz="4" w:space="0" w:color="auto"/>
              <w:left w:val="single" w:sz="4" w:space="0" w:color="auto"/>
              <w:bottom w:val="single" w:sz="4" w:space="0" w:color="auto"/>
              <w:right w:val="single" w:sz="4" w:space="0" w:color="auto"/>
            </w:tcBorders>
          </w:tcPr>
          <w:p w14:paraId="40645295" w14:textId="77777777" w:rsidR="009420E5" w:rsidRPr="001D71CD" w:rsidRDefault="009420E5" w:rsidP="00FE7C5F">
            <w:pPr>
              <w:pStyle w:val="TableRow"/>
              <w:spacing w:before="0" w:after="0"/>
              <w:ind w:left="488"/>
              <w:jc w:val="both"/>
              <w:rPr>
                <w:rFonts w:cs="Arial"/>
                <w:sz w:val="22"/>
                <w:szCs w:val="22"/>
              </w:rPr>
            </w:pPr>
          </w:p>
        </w:tc>
      </w:tr>
    </w:tbl>
    <w:p w14:paraId="7E65A635" w14:textId="77777777" w:rsidR="002D21B1" w:rsidRPr="001D71CD" w:rsidRDefault="00C6118A" w:rsidP="00AC66B9">
      <w:pPr>
        <w:jc w:val="both"/>
        <w:rPr>
          <w:rFonts w:ascii="Arial" w:hAnsi="Arial" w:cs="Arial"/>
        </w:rPr>
        <w:sectPr w:rsidR="002D21B1" w:rsidRPr="001D71CD" w:rsidSect="00E65936">
          <w:headerReference w:type="first" r:id="rId8"/>
          <w:pgSz w:w="11906" w:h="16838"/>
          <w:pgMar w:top="567" w:right="992" w:bottom="1276" w:left="1276" w:header="567" w:footer="709" w:gutter="0"/>
          <w:cols w:space="708"/>
          <w:titlePg/>
          <w:docGrid w:linePitch="360"/>
        </w:sectPr>
      </w:pPr>
      <w:r w:rsidRPr="001D71CD">
        <w:rPr>
          <w:rFonts w:ascii="Arial" w:hAnsi="Arial" w:cs="Arial"/>
        </w:rPr>
        <w:br w:type="page"/>
      </w:r>
    </w:p>
    <w:p w14:paraId="1CA6489A" w14:textId="77777777" w:rsidR="0019665C" w:rsidRPr="001D71CD" w:rsidRDefault="0019665C" w:rsidP="0019665C">
      <w:pPr>
        <w:jc w:val="center"/>
        <w:rPr>
          <w:rFonts w:ascii="Arial" w:hAnsi="Arial" w:cs="Arial"/>
          <w:b/>
          <w:bCs/>
          <w:color w:val="000000" w:themeColor="text1"/>
          <w:u w:val="single"/>
        </w:rPr>
      </w:pPr>
      <w:r w:rsidRPr="001D71CD">
        <w:rPr>
          <w:rFonts w:ascii="Arial" w:hAnsi="Arial" w:cs="Arial"/>
          <w:b/>
          <w:bCs/>
          <w:color w:val="000000" w:themeColor="text1"/>
          <w:u w:val="single"/>
        </w:rPr>
        <w:lastRenderedPageBreak/>
        <w:t>COMPETENCIES</w:t>
      </w:r>
    </w:p>
    <w:p w14:paraId="323BED79" w14:textId="77777777" w:rsidR="00572154" w:rsidRPr="001D71CD" w:rsidRDefault="00572154" w:rsidP="0019665C">
      <w:pPr>
        <w:jc w:val="both"/>
        <w:rPr>
          <w:rFonts w:ascii="Arial" w:hAnsi="Arial" w:cs="Arial"/>
          <w:b/>
          <w:bCs/>
          <w:color w:val="000000" w:themeColor="text1"/>
        </w:rPr>
      </w:pPr>
    </w:p>
    <w:p w14:paraId="40121745" w14:textId="77777777" w:rsidR="0019665C" w:rsidRPr="001D71CD" w:rsidRDefault="0019665C" w:rsidP="0019665C">
      <w:pPr>
        <w:jc w:val="both"/>
        <w:rPr>
          <w:rFonts w:ascii="Arial" w:eastAsia="Arial" w:hAnsi="Arial" w:cs="Arial"/>
          <w:color w:val="000000" w:themeColor="text1"/>
        </w:rPr>
      </w:pPr>
      <w:r w:rsidRPr="001D71CD">
        <w:rPr>
          <w:rFonts w:ascii="Arial" w:hAnsi="Arial" w:cs="Arial"/>
          <w:b/>
          <w:bCs/>
          <w:color w:val="000000" w:themeColor="text1"/>
        </w:rPr>
        <w:t xml:space="preserve">Innovative and Creative Thinking </w:t>
      </w:r>
      <w:r w:rsidRPr="001D71CD">
        <w:rPr>
          <w:rFonts w:ascii="Arial" w:hAnsi="Arial" w:cs="Arial"/>
          <w:color w:val="000000" w:themeColor="text1"/>
        </w:rPr>
        <w:t xml:space="preserve">– Thinks ' outside the box' to develop new ideas and to create break through solutions to current and future challenges, projects, </w:t>
      </w:r>
      <w:proofErr w:type="gramStart"/>
      <w:r w:rsidRPr="001D71CD">
        <w:rPr>
          <w:rFonts w:ascii="Arial" w:hAnsi="Arial" w:cs="Arial"/>
          <w:color w:val="000000" w:themeColor="text1"/>
        </w:rPr>
        <w:t>proposals</w:t>
      </w:r>
      <w:proofErr w:type="gramEnd"/>
      <w:r w:rsidRPr="001D71CD">
        <w:rPr>
          <w:rFonts w:ascii="Arial" w:hAnsi="Arial" w:cs="Arial"/>
          <w:color w:val="000000" w:themeColor="text1"/>
        </w:rPr>
        <w:t xml:space="preserve"> and opportunities</w:t>
      </w:r>
    </w:p>
    <w:tbl>
      <w:tblPr>
        <w:tblW w:w="15168" w:type="dxa"/>
        <w:tblInd w:w="-294" w:type="dxa"/>
        <w:shd w:val="clear" w:color="auto" w:fill="CED7E7"/>
        <w:tblLayout w:type="fixed"/>
        <w:tblLook w:val="04A0" w:firstRow="1" w:lastRow="0" w:firstColumn="1" w:lastColumn="0" w:noHBand="0" w:noVBand="1"/>
      </w:tblPr>
      <w:tblGrid>
        <w:gridCol w:w="1560"/>
        <w:gridCol w:w="2268"/>
        <w:gridCol w:w="11057"/>
        <w:gridCol w:w="283"/>
      </w:tblGrid>
      <w:tr w:rsidR="002D21B1" w:rsidRPr="001D71CD" w14:paraId="3935A5C7" w14:textId="77777777" w:rsidTr="002D21B1">
        <w:trPr>
          <w:cantSplit/>
          <w:trHeight w:val="678"/>
        </w:trPr>
        <w:tc>
          <w:tcPr>
            <w:tcW w:w="1560" w:type="dxa"/>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14:paraId="11138384" w14:textId="77777777" w:rsidR="0019665C" w:rsidRPr="001D71CD" w:rsidRDefault="0019665C" w:rsidP="0019665C">
            <w:pPr>
              <w:jc w:val="center"/>
              <w:rPr>
                <w:rFonts w:ascii="Arial" w:eastAsia="Times New Roman" w:hAnsi="Arial" w:cs="Arial"/>
                <w:b/>
                <w:bCs/>
                <w:color w:val="000000"/>
              </w:rPr>
            </w:pPr>
            <w:r w:rsidRPr="001D71CD">
              <w:rPr>
                <w:rFonts w:ascii="Arial" w:hAnsi="Arial" w:cs="Arial"/>
                <w:b/>
                <w:bCs/>
              </w:rPr>
              <w:t>Competency</w:t>
            </w:r>
            <w:r w:rsidRPr="001D71CD">
              <w:rPr>
                <w:rFonts w:ascii="Arial" w:eastAsia="Arial Unicode MS" w:hAnsi="Arial" w:cs="Arial"/>
                <w:b/>
              </w:rPr>
              <w:t xml:space="preserve"> </w:t>
            </w:r>
            <w:r w:rsidRPr="001D71CD">
              <w:rPr>
                <w:rFonts w:ascii="Arial" w:hAnsi="Arial" w:cs="Arial"/>
                <w:b/>
                <w:bCs/>
              </w:rPr>
              <w:t>Level</w:t>
            </w:r>
          </w:p>
        </w:tc>
        <w:tc>
          <w:tcPr>
            <w:tcW w:w="2268" w:type="dxa"/>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14:paraId="34A92370" w14:textId="77777777" w:rsidR="0019665C" w:rsidRPr="001D71CD" w:rsidRDefault="0019665C" w:rsidP="0019665C">
            <w:pPr>
              <w:jc w:val="center"/>
              <w:rPr>
                <w:rFonts w:ascii="Arial" w:hAnsi="Arial" w:cs="Arial"/>
                <w:b/>
                <w:bCs/>
              </w:rPr>
            </w:pPr>
            <w:r w:rsidRPr="001D71CD">
              <w:rPr>
                <w:rFonts w:ascii="Arial" w:hAnsi="Arial" w:cs="Arial"/>
                <w:b/>
                <w:bCs/>
              </w:rPr>
              <w:t>Focus</w:t>
            </w:r>
          </w:p>
        </w:tc>
        <w:tc>
          <w:tcPr>
            <w:tcW w:w="11057" w:type="dxa"/>
            <w:tcBorders>
              <w:top w:val="single" w:sz="4" w:space="0" w:color="000000"/>
              <w:left w:val="single" w:sz="8" w:space="0" w:color="000000"/>
              <w:bottom w:val="single" w:sz="8" w:space="0" w:color="000000"/>
              <w:right w:val="nil"/>
            </w:tcBorders>
            <w:shd w:val="clear" w:color="auto" w:fill="D9D9D9"/>
            <w:tcMar>
              <w:top w:w="80" w:type="dxa"/>
              <w:left w:w="80" w:type="dxa"/>
              <w:bottom w:w="80" w:type="dxa"/>
              <w:right w:w="80" w:type="dxa"/>
            </w:tcMar>
            <w:vAlign w:val="center"/>
            <w:hideMark/>
          </w:tcPr>
          <w:p w14:paraId="57C15A46" w14:textId="77777777" w:rsidR="0019665C" w:rsidRPr="001D71CD" w:rsidRDefault="0019665C" w:rsidP="00F73F31">
            <w:pPr>
              <w:jc w:val="center"/>
              <w:rPr>
                <w:rFonts w:ascii="Arial" w:hAnsi="Arial" w:cs="Arial"/>
                <w:b/>
                <w:bCs/>
              </w:rPr>
            </w:pPr>
            <w:r w:rsidRPr="001D71CD">
              <w:rPr>
                <w:rFonts w:ascii="Arial" w:hAnsi="Arial" w:cs="Arial"/>
                <w:b/>
                <w:bCs/>
              </w:rPr>
              <w:t>Behavioural Criteria</w:t>
            </w:r>
          </w:p>
        </w:tc>
        <w:tc>
          <w:tcPr>
            <w:tcW w:w="283" w:type="dxa"/>
            <w:tcBorders>
              <w:top w:val="single" w:sz="4" w:space="0" w:color="000000"/>
              <w:left w:val="nil"/>
              <w:bottom w:val="single" w:sz="8" w:space="0" w:color="000000"/>
              <w:right w:val="single" w:sz="8" w:space="0" w:color="000000"/>
            </w:tcBorders>
            <w:shd w:val="clear" w:color="auto" w:fill="D9D9D9"/>
            <w:tcMar>
              <w:top w:w="80" w:type="dxa"/>
              <w:left w:w="80" w:type="dxa"/>
              <w:bottom w:w="80" w:type="dxa"/>
              <w:right w:w="80" w:type="dxa"/>
            </w:tcMar>
            <w:vAlign w:val="bottom"/>
            <w:hideMark/>
          </w:tcPr>
          <w:p w14:paraId="2FB1206C" w14:textId="77777777" w:rsidR="0019665C" w:rsidRPr="001D71CD" w:rsidRDefault="0019665C">
            <w:pPr>
              <w:rPr>
                <w:rFonts w:ascii="Arial" w:hAnsi="Arial" w:cs="Arial"/>
              </w:rPr>
            </w:pPr>
            <w:r w:rsidRPr="001D71CD">
              <w:rPr>
                <w:rFonts w:ascii="Arial" w:hAnsi="Arial" w:cs="Arial"/>
              </w:rPr>
              <w:t> </w:t>
            </w:r>
          </w:p>
        </w:tc>
      </w:tr>
      <w:tr w:rsidR="00F73F31" w:rsidRPr="001D71CD" w14:paraId="3C64F7F9" w14:textId="77777777" w:rsidTr="002D21B1">
        <w:trPr>
          <w:cantSplit/>
          <w:trHeight w:val="20"/>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5A259543" w14:textId="77777777" w:rsidR="0019665C" w:rsidRPr="001D71CD" w:rsidRDefault="0019665C" w:rsidP="0019665C">
            <w:pPr>
              <w:jc w:val="center"/>
              <w:rPr>
                <w:rFonts w:ascii="Arial" w:hAnsi="Arial" w:cs="Arial"/>
                <w:b/>
              </w:rPr>
            </w:pPr>
            <w:r w:rsidRPr="001D71CD">
              <w:rPr>
                <w:rFonts w:ascii="Arial" w:hAnsi="Arial" w:cs="Arial"/>
                <w:b/>
              </w:rPr>
              <w:t>1 - Essential</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6EDC209A" w14:textId="77777777" w:rsidR="0019665C" w:rsidRPr="001D71CD" w:rsidRDefault="0019665C" w:rsidP="0019665C">
            <w:pPr>
              <w:rPr>
                <w:rFonts w:ascii="Arial" w:hAnsi="Arial" w:cs="Arial"/>
              </w:rPr>
            </w:pPr>
            <w:r w:rsidRPr="001D71CD">
              <w:rPr>
                <w:rFonts w:ascii="Arial" w:hAnsi="Arial" w:cs="Arial"/>
              </w:rPr>
              <w:t>Open to new ideas to embrace challenges</w:t>
            </w:r>
          </w:p>
        </w:tc>
        <w:tc>
          <w:tcPr>
            <w:tcW w:w="11340" w:type="dxa"/>
            <w:gridSpan w:val="2"/>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vAlign w:val="center"/>
            <w:hideMark/>
          </w:tcPr>
          <w:p w14:paraId="0DDB980E" w14:textId="77777777" w:rsidR="0019665C" w:rsidRPr="001D71CD" w:rsidRDefault="0019665C">
            <w:pPr>
              <w:rPr>
                <w:rFonts w:ascii="Arial" w:hAnsi="Arial" w:cs="Arial"/>
              </w:rPr>
            </w:pPr>
            <w:r w:rsidRPr="001D71CD">
              <w:rPr>
                <w:rFonts w:ascii="Arial" w:hAnsi="Arial" w:cs="Arial"/>
              </w:rPr>
              <w:t>Frequently brainstorms</w:t>
            </w:r>
          </w:p>
        </w:tc>
      </w:tr>
      <w:tr w:rsidR="00F73F31" w:rsidRPr="001D71CD" w14:paraId="1415A246"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889EFB7" w14:textId="77777777" w:rsidR="0019665C" w:rsidRPr="001D71CD" w:rsidRDefault="0019665C" w:rsidP="0019665C">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EBDF44E"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vAlign w:val="center"/>
            <w:hideMark/>
          </w:tcPr>
          <w:p w14:paraId="48523059" w14:textId="77777777" w:rsidR="0019665C" w:rsidRPr="001D71CD" w:rsidRDefault="0019665C">
            <w:pPr>
              <w:rPr>
                <w:rFonts w:ascii="Arial" w:hAnsi="Arial" w:cs="Arial"/>
              </w:rPr>
            </w:pPr>
            <w:r w:rsidRPr="001D71CD">
              <w:rPr>
                <w:rFonts w:ascii="Arial" w:hAnsi="Arial" w:cs="Arial"/>
              </w:rPr>
              <w:t>Leverages appropriate resources from around The Haven and its partners</w:t>
            </w:r>
          </w:p>
        </w:tc>
      </w:tr>
      <w:tr w:rsidR="00F73F31" w:rsidRPr="001D71CD" w14:paraId="2E8554F4"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1CFF060A" w14:textId="77777777" w:rsidR="0019665C" w:rsidRPr="001D71CD" w:rsidRDefault="0019665C" w:rsidP="0019665C">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E97605B"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vAlign w:val="center"/>
            <w:hideMark/>
          </w:tcPr>
          <w:p w14:paraId="10588224" w14:textId="77777777" w:rsidR="0019665C" w:rsidRPr="001D71CD" w:rsidRDefault="0019665C">
            <w:pPr>
              <w:rPr>
                <w:rFonts w:ascii="Arial" w:hAnsi="Arial" w:cs="Arial"/>
              </w:rPr>
            </w:pPr>
            <w:r w:rsidRPr="001D71CD">
              <w:rPr>
                <w:rFonts w:ascii="Arial" w:hAnsi="Arial" w:cs="Arial"/>
              </w:rPr>
              <w:t>Open to new ideas and potential solutions to old problems and challenges</w:t>
            </w:r>
          </w:p>
        </w:tc>
      </w:tr>
      <w:tr w:rsidR="00F73F31" w:rsidRPr="001D71CD" w14:paraId="7C3EC26F"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4C18DF1E" w14:textId="77777777" w:rsidR="0019665C" w:rsidRPr="001D71CD" w:rsidRDefault="0019665C" w:rsidP="0019665C">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13470DD"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vAlign w:val="center"/>
            <w:hideMark/>
          </w:tcPr>
          <w:p w14:paraId="03DACEDE" w14:textId="77777777" w:rsidR="0019665C" w:rsidRPr="001D71CD" w:rsidRDefault="0019665C">
            <w:pPr>
              <w:rPr>
                <w:rFonts w:ascii="Arial" w:hAnsi="Arial" w:cs="Arial"/>
              </w:rPr>
            </w:pPr>
            <w:r w:rsidRPr="001D71CD">
              <w:rPr>
                <w:rFonts w:ascii="Arial" w:hAnsi="Arial" w:cs="Arial"/>
              </w:rPr>
              <w:t>Finds ways of improving existing situations and solutions</w:t>
            </w:r>
          </w:p>
        </w:tc>
      </w:tr>
      <w:tr w:rsidR="00F73F31" w:rsidRPr="001D71CD" w14:paraId="7B130D30" w14:textId="77777777" w:rsidTr="002D21B1">
        <w:trPr>
          <w:cantSplit/>
          <w:trHeight w:val="20"/>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0EB6077A" w14:textId="77777777" w:rsidR="0019665C" w:rsidRPr="001D71CD" w:rsidRDefault="0019665C" w:rsidP="0019665C">
            <w:pPr>
              <w:jc w:val="center"/>
              <w:rPr>
                <w:rFonts w:ascii="Arial" w:hAnsi="Arial" w:cs="Arial"/>
                <w:b/>
              </w:rPr>
            </w:pPr>
            <w:r w:rsidRPr="001D71CD">
              <w:rPr>
                <w:rFonts w:ascii="Arial" w:hAnsi="Arial" w:cs="Arial"/>
                <w:b/>
              </w:rPr>
              <w:t>2 - Essential</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78497D34" w14:textId="77777777" w:rsidR="0019665C" w:rsidRPr="001D71CD" w:rsidRDefault="0019665C" w:rsidP="0019665C">
            <w:pPr>
              <w:rPr>
                <w:rFonts w:ascii="Arial" w:hAnsi="Arial" w:cs="Arial"/>
              </w:rPr>
            </w:pPr>
            <w:r w:rsidRPr="001D71CD">
              <w:rPr>
                <w:rFonts w:ascii="Arial" w:hAnsi="Arial" w:cs="Arial"/>
              </w:rPr>
              <w:t>Works to develop new solutions to existing challenges</w:t>
            </w:r>
          </w:p>
        </w:tc>
        <w:tc>
          <w:tcPr>
            <w:tcW w:w="11340" w:type="dxa"/>
            <w:gridSpan w:val="2"/>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vAlign w:val="center"/>
            <w:hideMark/>
          </w:tcPr>
          <w:p w14:paraId="36552256" w14:textId="77777777" w:rsidR="0019665C" w:rsidRPr="001D71CD" w:rsidRDefault="0019665C">
            <w:pPr>
              <w:rPr>
                <w:rFonts w:ascii="Arial" w:hAnsi="Arial" w:cs="Arial"/>
              </w:rPr>
            </w:pPr>
            <w:r w:rsidRPr="001D71CD">
              <w:rPr>
                <w:rFonts w:ascii="Arial" w:hAnsi="Arial" w:cs="Arial"/>
              </w:rPr>
              <w:t>Looks at situations and challenges from different situations and angles</w:t>
            </w:r>
          </w:p>
        </w:tc>
      </w:tr>
      <w:tr w:rsidR="00F73F31" w:rsidRPr="001D71CD" w14:paraId="1FF160EB"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4EDE360" w14:textId="77777777" w:rsidR="0019665C" w:rsidRPr="001D71CD" w:rsidRDefault="0019665C" w:rsidP="0019665C">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553893F2"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vAlign w:val="center"/>
            <w:hideMark/>
          </w:tcPr>
          <w:p w14:paraId="76907BFC" w14:textId="77777777" w:rsidR="0019665C" w:rsidRPr="001D71CD" w:rsidRDefault="0019665C">
            <w:pPr>
              <w:rPr>
                <w:rFonts w:ascii="Arial" w:hAnsi="Arial" w:cs="Arial"/>
              </w:rPr>
            </w:pPr>
            <w:r w:rsidRPr="001D71CD">
              <w:rPr>
                <w:rFonts w:ascii="Arial" w:hAnsi="Arial" w:cs="Arial"/>
              </w:rPr>
              <w:t>Starts with "what's required" rather than "what exists" or "what's possible"</w:t>
            </w:r>
          </w:p>
        </w:tc>
      </w:tr>
      <w:tr w:rsidR="00F73F31" w:rsidRPr="001D71CD" w14:paraId="6B6253D4"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A1FE048" w14:textId="77777777" w:rsidR="0019665C" w:rsidRPr="001D71CD" w:rsidRDefault="0019665C" w:rsidP="0019665C">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3EBD385"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vAlign w:val="center"/>
            <w:hideMark/>
          </w:tcPr>
          <w:p w14:paraId="091E52FC" w14:textId="77777777" w:rsidR="0019665C" w:rsidRPr="001D71CD" w:rsidRDefault="0019665C">
            <w:pPr>
              <w:rPr>
                <w:rFonts w:ascii="Arial" w:hAnsi="Arial" w:cs="Arial"/>
              </w:rPr>
            </w:pPr>
            <w:r w:rsidRPr="001D71CD">
              <w:rPr>
                <w:rFonts w:ascii="Arial" w:hAnsi="Arial" w:cs="Arial"/>
              </w:rPr>
              <w:t>Evaluates many potential solutions against criteria of relevance and effectiveness</w:t>
            </w:r>
          </w:p>
        </w:tc>
      </w:tr>
      <w:tr w:rsidR="00F73F31" w:rsidRPr="001D71CD" w14:paraId="756E621A"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3636D464" w14:textId="77777777" w:rsidR="0019665C" w:rsidRPr="001D71CD" w:rsidRDefault="0019665C" w:rsidP="0019665C">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07EDB37"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vAlign w:val="center"/>
            <w:hideMark/>
          </w:tcPr>
          <w:p w14:paraId="4DACB37B" w14:textId="77777777" w:rsidR="0019665C" w:rsidRPr="001D71CD" w:rsidRDefault="0019665C">
            <w:pPr>
              <w:rPr>
                <w:rFonts w:ascii="Arial" w:hAnsi="Arial" w:cs="Arial"/>
              </w:rPr>
            </w:pPr>
            <w:r w:rsidRPr="001D71CD">
              <w:rPr>
                <w:rFonts w:ascii="Arial" w:hAnsi="Arial" w:cs="Arial"/>
              </w:rPr>
              <w:t>Asks questions and constructively challenges current ways of doing things</w:t>
            </w:r>
          </w:p>
        </w:tc>
      </w:tr>
      <w:tr w:rsidR="00F73F31" w:rsidRPr="001D71CD" w14:paraId="6D7F9C63" w14:textId="77777777" w:rsidTr="002D21B1">
        <w:trPr>
          <w:cantSplit/>
          <w:trHeight w:val="20"/>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26B67948" w14:textId="77777777" w:rsidR="0019665C" w:rsidRPr="001D71CD" w:rsidRDefault="0019665C" w:rsidP="0019665C">
            <w:pPr>
              <w:jc w:val="center"/>
              <w:rPr>
                <w:rFonts w:ascii="Arial" w:hAnsi="Arial" w:cs="Arial"/>
                <w:b/>
              </w:rPr>
            </w:pPr>
            <w:r w:rsidRPr="001D71CD">
              <w:rPr>
                <w:rFonts w:ascii="Arial" w:hAnsi="Arial" w:cs="Arial"/>
                <w:b/>
              </w:rPr>
              <w:t>3 - Essential</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4157801F" w14:textId="77777777" w:rsidR="0019665C" w:rsidRPr="001D71CD" w:rsidRDefault="0019665C" w:rsidP="0019665C">
            <w:pPr>
              <w:rPr>
                <w:rFonts w:ascii="Arial" w:hAnsi="Arial" w:cs="Arial"/>
              </w:rPr>
            </w:pPr>
            <w:r w:rsidRPr="001D71CD">
              <w:rPr>
                <w:rFonts w:ascii="Arial" w:hAnsi="Arial" w:cs="Arial"/>
              </w:rPr>
              <w:t>Anticipates future challenges &amp; opportunities and their solutions</w:t>
            </w:r>
          </w:p>
        </w:tc>
        <w:tc>
          <w:tcPr>
            <w:tcW w:w="11340" w:type="dxa"/>
            <w:gridSpan w:val="2"/>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vAlign w:val="center"/>
            <w:hideMark/>
          </w:tcPr>
          <w:p w14:paraId="54DAEB3E" w14:textId="77777777" w:rsidR="0019665C" w:rsidRPr="001D71CD" w:rsidRDefault="0019665C">
            <w:pPr>
              <w:rPr>
                <w:rFonts w:ascii="Arial" w:hAnsi="Arial" w:cs="Arial"/>
              </w:rPr>
            </w:pPr>
            <w:r w:rsidRPr="001D71CD">
              <w:rPr>
                <w:rFonts w:ascii="Arial" w:hAnsi="Arial" w:cs="Arial"/>
              </w:rPr>
              <w:t>Identifies new / different ways of doing things and approaching situations</w:t>
            </w:r>
          </w:p>
        </w:tc>
      </w:tr>
      <w:tr w:rsidR="00F73F31" w:rsidRPr="001D71CD" w14:paraId="4B41F5DE"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39F6D43" w14:textId="77777777" w:rsidR="0019665C" w:rsidRPr="001D71CD" w:rsidRDefault="0019665C">
            <w:pP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62F8160"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vAlign w:val="center"/>
            <w:hideMark/>
          </w:tcPr>
          <w:p w14:paraId="07831825" w14:textId="77777777" w:rsidR="0019665C" w:rsidRPr="001D71CD" w:rsidRDefault="0019665C">
            <w:pPr>
              <w:rPr>
                <w:rFonts w:ascii="Arial" w:hAnsi="Arial" w:cs="Arial"/>
              </w:rPr>
            </w:pPr>
            <w:r w:rsidRPr="001D71CD">
              <w:rPr>
                <w:rFonts w:ascii="Arial" w:hAnsi="Arial" w:cs="Arial"/>
              </w:rPr>
              <w:t xml:space="preserve">Works with models, </w:t>
            </w:r>
            <w:proofErr w:type="gramStart"/>
            <w:r w:rsidRPr="001D71CD">
              <w:rPr>
                <w:rFonts w:ascii="Arial" w:hAnsi="Arial" w:cs="Arial"/>
              </w:rPr>
              <w:t>diagrams</w:t>
            </w:r>
            <w:proofErr w:type="gramEnd"/>
            <w:r w:rsidRPr="001D71CD">
              <w:rPr>
                <w:rFonts w:ascii="Arial" w:hAnsi="Arial" w:cs="Arial"/>
              </w:rPr>
              <w:t xml:space="preserve"> and pictures</w:t>
            </w:r>
          </w:p>
        </w:tc>
      </w:tr>
      <w:tr w:rsidR="00F73F31" w:rsidRPr="001D71CD" w14:paraId="199BAA64"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C8228DB" w14:textId="77777777" w:rsidR="0019665C" w:rsidRPr="001D71CD" w:rsidRDefault="0019665C">
            <w:pP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8661FEA"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vAlign w:val="center"/>
            <w:hideMark/>
          </w:tcPr>
          <w:p w14:paraId="30E3435A" w14:textId="77777777" w:rsidR="0019665C" w:rsidRPr="001D71CD" w:rsidRDefault="0019665C">
            <w:pPr>
              <w:rPr>
                <w:rFonts w:ascii="Arial" w:hAnsi="Arial" w:cs="Arial"/>
              </w:rPr>
            </w:pPr>
            <w:r w:rsidRPr="001D71CD">
              <w:rPr>
                <w:rFonts w:ascii="Arial" w:hAnsi="Arial" w:cs="Arial"/>
              </w:rPr>
              <w:t>Analyses wider environment and associated factors to anticipate future projects/reviews required for The Haven to meet its strategic aims</w:t>
            </w:r>
          </w:p>
        </w:tc>
      </w:tr>
      <w:tr w:rsidR="00F73F31" w:rsidRPr="001D71CD" w14:paraId="627BC532"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3E477E1" w14:textId="77777777" w:rsidR="0019665C" w:rsidRPr="001D71CD" w:rsidRDefault="0019665C">
            <w:pP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ED79308"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vAlign w:val="center"/>
            <w:hideMark/>
          </w:tcPr>
          <w:p w14:paraId="5F307EC2" w14:textId="77777777" w:rsidR="0019665C" w:rsidRPr="001D71CD" w:rsidRDefault="0019665C">
            <w:pPr>
              <w:rPr>
                <w:rFonts w:ascii="Arial" w:hAnsi="Arial" w:cs="Arial"/>
              </w:rPr>
            </w:pPr>
            <w:r w:rsidRPr="001D71CD">
              <w:rPr>
                <w:rFonts w:ascii="Arial" w:hAnsi="Arial" w:cs="Arial"/>
              </w:rPr>
              <w:t>Keeps up to date with the competitive environment and external environmental and political climate changes that will affect The Haven</w:t>
            </w:r>
          </w:p>
        </w:tc>
      </w:tr>
      <w:tr w:rsidR="00F73F31" w:rsidRPr="001D71CD" w14:paraId="5D037AD0"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148FE82" w14:textId="77777777" w:rsidR="0019665C" w:rsidRPr="001D71CD" w:rsidRDefault="0019665C">
            <w:pP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85897EC"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vAlign w:val="center"/>
            <w:hideMark/>
          </w:tcPr>
          <w:p w14:paraId="69C8F247" w14:textId="77777777" w:rsidR="0019665C" w:rsidRPr="001D71CD" w:rsidRDefault="0019665C">
            <w:pPr>
              <w:rPr>
                <w:rFonts w:ascii="Arial" w:hAnsi="Arial" w:cs="Arial"/>
              </w:rPr>
            </w:pPr>
            <w:r w:rsidRPr="001D71CD">
              <w:rPr>
                <w:rFonts w:ascii="Arial" w:hAnsi="Arial" w:cs="Arial"/>
              </w:rPr>
              <w:t>Brings ideas from other environments and applies to The Haven’s situation</w:t>
            </w:r>
          </w:p>
        </w:tc>
      </w:tr>
      <w:tr w:rsidR="0019665C" w:rsidRPr="001D71CD" w14:paraId="04E5766C" w14:textId="77777777" w:rsidTr="002D21B1">
        <w:trPr>
          <w:cantSplit/>
          <w:trHeight w:val="20"/>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698B626A" w14:textId="77777777" w:rsidR="0019665C" w:rsidRPr="001D71CD" w:rsidRDefault="0019665C" w:rsidP="0019665C">
            <w:pPr>
              <w:jc w:val="center"/>
              <w:rPr>
                <w:rFonts w:ascii="Arial" w:hAnsi="Arial" w:cs="Arial"/>
                <w:b/>
              </w:rPr>
            </w:pPr>
            <w:r w:rsidRPr="001D71CD">
              <w:rPr>
                <w:rFonts w:ascii="Arial" w:hAnsi="Arial" w:cs="Arial"/>
                <w:b/>
              </w:rPr>
              <w:t>4 - Desired</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234B6915" w14:textId="77777777" w:rsidR="0019665C" w:rsidRPr="001D71CD" w:rsidRDefault="0019665C" w:rsidP="0019665C">
            <w:pPr>
              <w:rPr>
                <w:rFonts w:ascii="Arial" w:hAnsi="Arial" w:cs="Arial"/>
              </w:rPr>
            </w:pPr>
            <w:r w:rsidRPr="001D71CD">
              <w:rPr>
                <w:rFonts w:ascii="Arial" w:hAnsi="Arial" w:cs="Arial"/>
              </w:rPr>
              <w:t>Facilitates an innovative culture within The Haven</w:t>
            </w:r>
          </w:p>
        </w:tc>
        <w:tc>
          <w:tcPr>
            <w:tcW w:w="11340" w:type="dxa"/>
            <w:gridSpan w:val="2"/>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hideMark/>
          </w:tcPr>
          <w:p w14:paraId="1F0B05AD" w14:textId="77777777" w:rsidR="0019665C" w:rsidRPr="001D71CD" w:rsidRDefault="0019665C" w:rsidP="0019665C">
            <w:pPr>
              <w:rPr>
                <w:rFonts w:ascii="Arial" w:hAnsi="Arial" w:cs="Arial"/>
              </w:rPr>
            </w:pPr>
            <w:r w:rsidRPr="001D71CD">
              <w:rPr>
                <w:rFonts w:ascii="Arial" w:hAnsi="Arial" w:cs="Arial"/>
              </w:rPr>
              <w:t>Creates a calculated risk- friendly and entrepreneurial culture</w:t>
            </w:r>
          </w:p>
        </w:tc>
      </w:tr>
      <w:tr w:rsidR="0019665C" w:rsidRPr="001D71CD" w14:paraId="4EDA4D6C"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71FCC607" w14:textId="77777777" w:rsidR="0019665C" w:rsidRPr="001D71CD" w:rsidRDefault="0019665C" w:rsidP="0019665C">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0945EE9C"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hideMark/>
          </w:tcPr>
          <w:p w14:paraId="5ADF9815" w14:textId="77777777" w:rsidR="0019665C" w:rsidRPr="001D71CD" w:rsidRDefault="0019665C" w:rsidP="0019665C">
            <w:pPr>
              <w:rPr>
                <w:rFonts w:ascii="Arial" w:hAnsi="Arial" w:cs="Arial"/>
              </w:rPr>
            </w:pPr>
            <w:r w:rsidRPr="001D71CD">
              <w:rPr>
                <w:rFonts w:ascii="Arial" w:hAnsi="Arial" w:cs="Arial"/>
              </w:rPr>
              <w:t>Thinks outside the apparent limitations of a situation</w:t>
            </w:r>
          </w:p>
        </w:tc>
      </w:tr>
      <w:tr w:rsidR="0019665C" w:rsidRPr="001D71CD" w14:paraId="4DE35EC8"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14:paraId="27D90260" w14:textId="77777777" w:rsidR="0019665C" w:rsidRPr="001D71CD" w:rsidRDefault="0019665C">
            <w:pP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4B3CE40E"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hideMark/>
          </w:tcPr>
          <w:p w14:paraId="7A05DC5A" w14:textId="77777777" w:rsidR="0019665C" w:rsidRPr="001D71CD" w:rsidRDefault="0019665C" w:rsidP="0019665C">
            <w:pPr>
              <w:rPr>
                <w:rFonts w:ascii="Arial" w:hAnsi="Arial" w:cs="Arial"/>
              </w:rPr>
            </w:pPr>
            <w:r w:rsidRPr="001D71CD">
              <w:rPr>
                <w:rFonts w:ascii="Arial" w:hAnsi="Arial" w:cs="Arial"/>
              </w:rPr>
              <w:t>Creates frameworks and policies that encourage an innovative culture</w:t>
            </w:r>
          </w:p>
        </w:tc>
      </w:tr>
      <w:tr w:rsidR="0019665C" w:rsidRPr="001D71CD" w14:paraId="571FE9BB"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14:paraId="26B802B0" w14:textId="77777777" w:rsidR="0019665C" w:rsidRPr="001D71CD" w:rsidRDefault="0019665C">
            <w:pP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7C4BE038"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hideMark/>
          </w:tcPr>
          <w:p w14:paraId="05E5ACB9" w14:textId="77777777" w:rsidR="0019665C" w:rsidRPr="001D71CD" w:rsidRDefault="0019665C" w:rsidP="0019665C">
            <w:pPr>
              <w:rPr>
                <w:rFonts w:ascii="Arial" w:hAnsi="Arial" w:cs="Arial"/>
              </w:rPr>
            </w:pPr>
            <w:r w:rsidRPr="001D71CD">
              <w:rPr>
                <w:rFonts w:ascii="Arial" w:hAnsi="Arial" w:cs="Arial"/>
              </w:rPr>
              <w:t>Finds ways to recognise and reward innovative thinking</w:t>
            </w:r>
          </w:p>
        </w:tc>
      </w:tr>
      <w:tr w:rsidR="0019665C" w:rsidRPr="001D71CD" w14:paraId="4A2E559B" w14:textId="77777777" w:rsidTr="002D21B1">
        <w:trPr>
          <w:cantSplit/>
          <w:trHeight w:val="20"/>
        </w:trPr>
        <w:tc>
          <w:tcPr>
            <w:tcW w:w="1560"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14:paraId="7E56916F" w14:textId="77777777" w:rsidR="0019665C" w:rsidRPr="001D71CD" w:rsidRDefault="0019665C">
            <w:pP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5A163BBF" w14:textId="77777777" w:rsidR="0019665C" w:rsidRPr="001D71CD" w:rsidRDefault="0019665C" w:rsidP="0019665C">
            <w:pPr>
              <w:rPr>
                <w:rFonts w:ascii="Arial" w:hAnsi="Arial" w:cs="Arial"/>
                <w:color w:val="000000"/>
                <w:u w:color="000000"/>
                <w:lang w:val="en-US"/>
              </w:rPr>
            </w:pPr>
          </w:p>
        </w:tc>
        <w:tc>
          <w:tcPr>
            <w:tcW w:w="11340"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21FEE1EF" w14:textId="77777777" w:rsidR="0019665C" w:rsidRPr="001D71CD" w:rsidRDefault="0019665C" w:rsidP="0019665C">
            <w:pPr>
              <w:rPr>
                <w:rFonts w:ascii="Arial" w:hAnsi="Arial" w:cs="Arial"/>
              </w:rPr>
            </w:pPr>
            <w:r w:rsidRPr="001D71CD">
              <w:rPr>
                <w:rFonts w:ascii="Arial" w:hAnsi="Arial" w:cs="Arial"/>
              </w:rPr>
              <w:t>Models and champions innovative thinking</w:t>
            </w:r>
          </w:p>
        </w:tc>
      </w:tr>
    </w:tbl>
    <w:p w14:paraId="6E96F598" w14:textId="77777777" w:rsidR="002D21B1" w:rsidRPr="001D71CD" w:rsidRDefault="002D21B1" w:rsidP="0019665C">
      <w:pPr>
        <w:rPr>
          <w:rFonts w:ascii="Arial" w:hAnsi="Arial" w:cs="Arial"/>
          <w:b/>
          <w:bCs/>
          <w:color w:val="000000" w:themeColor="text1"/>
        </w:rPr>
      </w:pPr>
    </w:p>
    <w:p w14:paraId="3058C3B4" w14:textId="77777777" w:rsidR="005B70EA" w:rsidRPr="001D71CD" w:rsidRDefault="005B70EA" w:rsidP="0019665C">
      <w:pPr>
        <w:rPr>
          <w:rFonts w:ascii="Arial" w:hAnsi="Arial" w:cs="Arial"/>
          <w:b/>
          <w:bCs/>
          <w:color w:val="000000" w:themeColor="text1"/>
        </w:rPr>
      </w:pPr>
    </w:p>
    <w:p w14:paraId="5858910D" w14:textId="77777777" w:rsidR="005B70EA" w:rsidRPr="001D71CD" w:rsidRDefault="005B70EA" w:rsidP="0019665C">
      <w:pPr>
        <w:rPr>
          <w:rFonts w:ascii="Arial" w:hAnsi="Arial" w:cs="Arial"/>
          <w:b/>
          <w:bCs/>
          <w:color w:val="000000" w:themeColor="text1"/>
        </w:rPr>
      </w:pPr>
    </w:p>
    <w:p w14:paraId="58C1968F" w14:textId="77777777" w:rsidR="0019665C" w:rsidRPr="001D71CD" w:rsidRDefault="0019665C" w:rsidP="0019665C">
      <w:pPr>
        <w:rPr>
          <w:rFonts w:ascii="Arial" w:hAnsi="Arial" w:cs="Arial"/>
          <w:color w:val="000000" w:themeColor="text1"/>
        </w:rPr>
      </w:pPr>
      <w:r w:rsidRPr="001D71CD">
        <w:rPr>
          <w:rFonts w:ascii="Arial" w:hAnsi="Arial" w:cs="Arial"/>
          <w:b/>
          <w:bCs/>
          <w:color w:val="000000" w:themeColor="text1"/>
        </w:rPr>
        <w:lastRenderedPageBreak/>
        <w:t xml:space="preserve">Team Working </w:t>
      </w:r>
      <w:r w:rsidRPr="001D71CD">
        <w:rPr>
          <w:rFonts w:ascii="Arial" w:hAnsi="Arial" w:cs="Arial"/>
          <w:color w:val="000000" w:themeColor="text1"/>
        </w:rPr>
        <w:t xml:space="preserve">– Builds and contributes to, the effective team working of both own </w:t>
      </w:r>
      <w:proofErr w:type="gramStart"/>
      <w:r w:rsidRPr="001D71CD">
        <w:rPr>
          <w:rFonts w:ascii="Arial" w:hAnsi="Arial" w:cs="Arial"/>
          <w:color w:val="000000" w:themeColor="text1"/>
        </w:rPr>
        <w:t>team</w:t>
      </w:r>
      <w:proofErr w:type="gramEnd"/>
      <w:r w:rsidRPr="001D71CD">
        <w:rPr>
          <w:rFonts w:ascii="Arial" w:hAnsi="Arial" w:cs="Arial"/>
          <w:color w:val="000000" w:themeColor="text1"/>
        </w:rPr>
        <w:t>, and inter teams, to ensure The Haven achieves its goals</w:t>
      </w:r>
    </w:p>
    <w:p w14:paraId="15B9C8F0" w14:textId="77777777" w:rsidR="002D21B1" w:rsidRPr="001D71CD" w:rsidRDefault="002D21B1" w:rsidP="0019665C">
      <w:pPr>
        <w:rPr>
          <w:rFonts w:ascii="Arial" w:eastAsia="Arial" w:hAnsi="Arial" w:cs="Arial"/>
          <w:color w:val="000000" w:themeColor="text1"/>
        </w:rPr>
      </w:pPr>
    </w:p>
    <w:tbl>
      <w:tblPr>
        <w:tblW w:w="15026" w:type="dxa"/>
        <w:tblInd w:w="-294" w:type="dxa"/>
        <w:shd w:val="clear" w:color="auto" w:fill="CED7E7"/>
        <w:tblLayout w:type="fixed"/>
        <w:tblLook w:val="04A0" w:firstRow="1" w:lastRow="0" w:firstColumn="1" w:lastColumn="0" w:noHBand="0" w:noVBand="1"/>
      </w:tblPr>
      <w:tblGrid>
        <w:gridCol w:w="1560"/>
        <w:gridCol w:w="2268"/>
        <w:gridCol w:w="11198"/>
      </w:tblGrid>
      <w:tr w:rsidR="002D21B1" w:rsidRPr="001D71CD" w14:paraId="2707DF55" w14:textId="77777777" w:rsidTr="002D21B1">
        <w:trPr>
          <w:cantSplit/>
          <w:trHeight w:val="397"/>
        </w:trPr>
        <w:tc>
          <w:tcPr>
            <w:tcW w:w="1560" w:type="dxa"/>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14:paraId="135E62A0" w14:textId="77777777" w:rsidR="0019665C" w:rsidRPr="001D71CD" w:rsidRDefault="0019665C" w:rsidP="00F73F31">
            <w:pPr>
              <w:jc w:val="center"/>
              <w:rPr>
                <w:rFonts w:ascii="Arial" w:eastAsia="Arial Unicode MS" w:hAnsi="Arial" w:cs="Arial"/>
                <w:b/>
                <w:color w:val="000000"/>
              </w:rPr>
            </w:pPr>
            <w:r w:rsidRPr="001D71CD">
              <w:rPr>
                <w:rFonts w:ascii="Arial" w:hAnsi="Arial" w:cs="Arial"/>
                <w:b/>
                <w:bCs/>
              </w:rPr>
              <w:t>Competency</w:t>
            </w:r>
          </w:p>
          <w:p w14:paraId="26FA59E3" w14:textId="77777777" w:rsidR="0019665C" w:rsidRPr="001D71CD" w:rsidRDefault="0019665C" w:rsidP="00F73F31">
            <w:pPr>
              <w:jc w:val="center"/>
              <w:rPr>
                <w:rFonts w:ascii="Arial" w:eastAsia="Times New Roman" w:hAnsi="Arial" w:cs="Arial"/>
                <w:b/>
                <w:bCs/>
              </w:rPr>
            </w:pPr>
            <w:r w:rsidRPr="001D71CD">
              <w:rPr>
                <w:rFonts w:ascii="Arial" w:hAnsi="Arial" w:cs="Arial"/>
                <w:b/>
                <w:bCs/>
              </w:rPr>
              <w:t>Level</w:t>
            </w:r>
          </w:p>
        </w:tc>
        <w:tc>
          <w:tcPr>
            <w:tcW w:w="2268" w:type="dxa"/>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14:paraId="6D57110F" w14:textId="77777777" w:rsidR="0019665C" w:rsidRPr="001D71CD" w:rsidRDefault="0019665C" w:rsidP="0019665C">
            <w:pPr>
              <w:jc w:val="center"/>
              <w:rPr>
                <w:rFonts w:ascii="Arial" w:hAnsi="Arial" w:cs="Arial"/>
                <w:b/>
                <w:bCs/>
              </w:rPr>
            </w:pPr>
            <w:r w:rsidRPr="001D71CD">
              <w:rPr>
                <w:rFonts w:ascii="Arial" w:hAnsi="Arial" w:cs="Arial"/>
                <w:b/>
                <w:bCs/>
              </w:rPr>
              <w:t>Focus</w:t>
            </w:r>
          </w:p>
        </w:tc>
        <w:tc>
          <w:tcPr>
            <w:tcW w:w="11198" w:type="dxa"/>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14:paraId="4036641C" w14:textId="77777777" w:rsidR="0019665C" w:rsidRPr="001D71CD" w:rsidRDefault="0019665C" w:rsidP="0019665C">
            <w:pPr>
              <w:jc w:val="center"/>
              <w:rPr>
                <w:rFonts w:ascii="Arial" w:eastAsia="Arial" w:hAnsi="Arial" w:cs="Arial"/>
                <w:b/>
                <w:bCs/>
              </w:rPr>
            </w:pPr>
            <w:r w:rsidRPr="001D71CD">
              <w:rPr>
                <w:rFonts w:ascii="Arial" w:hAnsi="Arial" w:cs="Arial"/>
                <w:b/>
                <w:bCs/>
              </w:rPr>
              <w:t>Behavioural Criteria</w:t>
            </w:r>
          </w:p>
          <w:p w14:paraId="01AB6329" w14:textId="77777777" w:rsidR="0019665C" w:rsidRPr="001D71CD" w:rsidRDefault="0019665C" w:rsidP="0019665C">
            <w:pPr>
              <w:jc w:val="center"/>
              <w:rPr>
                <w:rFonts w:ascii="Arial" w:eastAsia="Times New Roman" w:hAnsi="Arial" w:cs="Arial"/>
              </w:rPr>
            </w:pPr>
          </w:p>
        </w:tc>
      </w:tr>
      <w:tr w:rsidR="00F73F31" w:rsidRPr="001D71CD" w14:paraId="67CAE228" w14:textId="77777777" w:rsidTr="002D21B1">
        <w:trPr>
          <w:cantSplit/>
          <w:trHeight w:val="227"/>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740F85A3" w14:textId="77777777" w:rsidR="0019665C" w:rsidRPr="001D71CD" w:rsidRDefault="0019665C" w:rsidP="002D21B1">
            <w:pPr>
              <w:jc w:val="center"/>
              <w:rPr>
                <w:rFonts w:ascii="Arial" w:hAnsi="Arial" w:cs="Arial"/>
                <w:b/>
              </w:rPr>
            </w:pPr>
            <w:r w:rsidRPr="001D71CD">
              <w:rPr>
                <w:rFonts w:ascii="Arial" w:hAnsi="Arial" w:cs="Arial"/>
                <w:b/>
              </w:rPr>
              <w:t>1 - Essential</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1286B32E" w14:textId="77777777" w:rsidR="0019665C" w:rsidRPr="001D71CD" w:rsidRDefault="0019665C" w:rsidP="002D21B1">
            <w:pPr>
              <w:rPr>
                <w:rFonts w:ascii="Arial" w:hAnsi="Arial" w:cs="Arial"/>
              </w:rPr>
            </w:pPr>
            <w:r w:rsidRPr="001D71CD">
              <w:rPr>
                <w:rFonts w:ascii="Arial" w:hAnsi="Arial" w:cs="Arial"/>
              </w:rPr>
              <w:t>Builds and manages own team</w:t>
            </w:r>
          </w:p>
        </w:tc>
        <w:tc>
          <w:tcPr>
            <w:tcW w:w="11198" w:type="dxa"/>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5494B404" w14:textId="77777777" w:rsidR="0019665C" w:rsidRPr="001D71CD" w:rsidRDefault="0019665C" w:rsidP="002D21B1">
            <w:pPr>
              <w:rPr>
                <w:rFonts w:ascii="Arial" w:hAnsi="Arial" w:cs="Arial"/>
              </w:rPr>
            </w:pPr>
            <w:r w:rsidRPr="001D71CD">
              <w:rPr>
                <w:rFonts w:ascii="Arial" w:hAnsi="Arial" w:cs="Arial"/>
              </w:rPr>
              <w:t>Clarifies roles and responsibilities of own team</w:t>
            </w:r>
          </w:p>
        </w:tc>
      </w:tr>
      <w:tr w:rsidR="00F73F31" w:rsidRPr="001D71CD" w14:paraId="518CFC2C"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D52F72A"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2E0EFE9"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2A60759E" w14:textId="77777777" w:rsidR="0019665C" w:rsidRPr="001D71CD" w:rsidRDefault="0019665C" w:rsidP="002D21B1">
            <w:pPr>
              <w:rPr>
                <w:rFonts w:ascii="Arial" w:hAnsi="Arial" w:cs="Arial"/>
              </w:rPr>
            </w:pPr>
            <w:r w:rsidRPr="001D71CD">
              <w:rPr>
                <w:rFonts w:ascii="Arial" w:hAnsi="Arial" w:cs="Arial"/>
              </w:rPr>
              <w:t>Establishes mechanisms to ensure effective communication within own team</w:t>
            </w:r>
          </w:p>
        </w:tc>
      </w:tr>
      <w:tr w:rsidR="00F73F31" w:rsidRPr="001D71CD" w14:paraId="25C1212B"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8B312A8"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8DF755E"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2FA69C26" w14:textId="77777777" w:rsidR="0019665C" w:rsidRPr="001D71CD" w:rsidRDefault="0019665C" w:rsidP="002D21B1">
            <w:pPr>
              <w:rPr>
                <w:rFonts w:ascii="Arial" w:hAnsi="Arial" w:cs="Arial"/>
              </w:rPr>
            </w:pPr>
            <w:r w:rsidRPr="001D71CD">
              <w:rPr>
                <w:rFonts w:ascii="Arial" w:hAnsi="Arial" w:cs="Arial"/>
              </w:rPr>
              <w:t>Ensures relevant information is shared with own team</w:t>
            </w:r>
          </w:p>
        </w:tc>
      </w:tr>
      <w:tr w:rsidR="00F73F31" w:rsidRPr="001D71CD" w14:paraId="2B1C9C94"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D222D68"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334F73A"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41FD3D11" w14:textId="77777777" w:rsidR="0019665C" w:rsidRPr="001D71CD" w:rsidRDefault="0019665C" w:rsidP="002D21B1">
            <w:pPr>
              <w:rPr>
                <w:rFonts w:ascii="Arial" w:hAnsi="Arial" w:cs="Arial"/>
              </w:rPr>
            </w:pPr>
            <w:r w:rsidRPr="001D71CD">
              <w:rPr>
                <w:rFonts w:ascii="Arial" w:hAnsi="Arial" w:cs="Arial"/>
              </w:rPr>
              <w:t>Resolves conflicts within own team</w:t>
            </w:r>
          </w:p>
        </w:tc>
      </w:tr>
      <w:tr w:rsidR="00F73F31" w:rsidRPr="001D71CD" w14:paraId="4267F2C0"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3AFA6B9"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49BA93A"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62B7DB61" w14:textId="77777777" w:rsidR="0019665C" w:rsidRPr="001D71CD" w:rsidRDefault="0019665C" w:rsidP="002D21B1">
            <w:pPr>
              <w:rPr>
                <w:rFonts w:ascii="Arial" w:hAnsi="Arial" w:cs="Arial"/>
              </w:rPr>
            </w:pPr>
            <w:r w:rsidRPr="001D71CD">
              <w:rPr>
                <w:rFonts w:ascii="Arial" w:hAnsi="Arial" w:cs="Arial"/>
              </w:rPr>
              <w:t xml:space="preserve">Promotes culture of effective team working by aligning effort, valuing contributions, sharing profile, encouraging accountability </w:t>
            </w:r>
          </w:p>
        </w:tc>
      </w:tr>
      <w:tr w:rsidR="00F73F31" w:rsidRPr="001D71CD" w14:paraId="11BE8F5A" w14:textId="77777777" w:rsidTr="002D21B1">
        <w:trPr>
          <w:cantSplit/>
          <w:trHeight w:val="227"/>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28D899C6" w14:textId="77777777" w:rsidR="0019665C" w:rsidRPr="001D71CD" w:rsidRDefault="0019665C" w:rsidP="002D21B1">
            <w:pPr>
              <w:jc w:val="center"/>
              <w:rPr>
                <w:rFonts w:ascii="Arial" w:hAnsi="Arial" w:cs="Arial"/>
                <w:b/>
              </w:rPr>
            </w:pPr>
            <w:r w:rsidRPr="001D71CD">
              <w:rPr>
                <w:rFonts w:ascii="Arial" w:hAnsi="Arial" w:cs="Arial"/>
                <w:b/>
              </w:rPr>
              <w:t>2 - Essential</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18901B98" w14:textId="77777777" w:rsidR="0019665C" w:rsidRPr="001D71CD" w:rsidRDefault="0019665C" w:rsidP="002D21B1">
            <w:pPr>
              <w:rPr>
                <w:rFonts w:ascii="Arial" w:hAnsi="Arial" w:cs="Arial"/>
              </w:rPr>
            </w:pPr>
            <w:r w:rsidRPr="001D71CD">
              <w:rPr>
                <w:rFonts w:ascii="Arial" w:hAnsi="Arial" w:cs="Arial"/>
              </w:rPr>
              <w:t>Makes use of other teams / team members</w:t>
            </w:r>
          </w:p>
        </w:tc>
        <w:tc>
          <w:tcPr>
            <w:tcW w:w="11198" w:type="dxa"/>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6B7F67D0" w14:textId="77777777" w:rsidR="0019665C" w:rsidRPr="001D71CD" w:rsidRDefault="0019665C" w:rsidP="002D21B1">
            <w:pPr>
              <w:rPr>
                <w:rFonts w:ascii="Arial" w:hAnsi="Arial" w:cs="Arial"/>
              </w:rPr>
            </w:pPr>
            <w:r w:rsidRPr="001D71CD">
              <w:rPr>
                <w:rFonts w:ascii="Arial" w:hAnsi="Arial" w:cs="Arial"/>
              </w:rPr>
              <w:t>Appropriately includes members of other teams in decision making</w:t>
            </w:r>
          </w:p>
        </w:tc>
      </w:tr>
      <w:tr w:rsidR="00F73F31" w:rsidRPr="001D71CD" w14:paraId="55E2F72F"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568E1BAD"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4C8AD97"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41B8495B" w14:textId="77777777" w:rsidR="0019665C" w:rsidRPr="001D71CD" w:rsidRDefault="0019665C" w:rsidP="002D21B1">
            <w:pPr>
              <w:rPr>
                <w:rFonts w:ascii="Arial" w:hAnsi="Arial" w:cs="Arial"/>
              </w:rPr>
            </w:pPr>
            <w:r w:rsidRPr="001D71CD">
              <w:rPr>
                <w:rFonts w:ascii="Arial" w:hAnsi="Arial" w:cs="Arial"/>
              </w:rPr>
              <w:t>Leverages expertise of others within the wider organisation</w:t>
            </w:r>
          </w:p>
        </w:tc>
      </w:tr>
      <w:tr w:rsidR="00F73F31" w:rsidRPr="001D71CD" w14:paraId="2059D773"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F3198B7"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CBCB219"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5E09283F" w14:textId="77777777" w:rsidR="0019665C" w:rsidRPr="001D71CD" w:rsidRDefault="0019665C" w:rsidP="002D21B1">
            <w:pPr>
              <w:rPr>
                <w:rFonts w:ascii="Arial" w:hAnsi="Arial" w:cs="Arial"/>
              </w:rPr>
            </w:pPr>
            <w:r w:rsidRPr="001D71CD">
              <w:rPr>
                <w:rFonts w:ascii="Arial" w:hAnsi="Arial" w:cs="Arial"/>
              </w:rPr>
              <w:t xml:space="preserve">Considers congruence of own </w:t>
            </w:r>
            <w:proofErr w:type="gramStart"/>
            <w:r w:rsidRPr="001D71CD">
              <w:rPr>
                <w:rFonts w:ascii="Arial" w:hAnsi="Arial" w:cs="Arial"/>
              </w:rPr>
              <w:t>teams</w:t>
            </w:r>
            <w:proofErr w:type="gramEnd"/>
            <w:r w:rsidRPr="001D71CD">
              <w:rPr>
                <w:rFonts w:ascii="Arial" w:hAnsi="Arial" w:cs="Arial"/>
              </w:rPr>
              <w:t xml:space="preserve"> goals and goals of other parts of The Haven</w:t>
            </w:r>
          </w:p>
        </w:tc>
      </w:tr>
      <w:tr w:rsidR="00F73F31" w:rsidRPr="001D71CD" w14:paraId="73472ECB"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31AB1319"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B086207"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5BA56602" w14:textId="77777777" w:rsidR="0019665C" w:rsidRPr="001D71CD" w:rsidRDefault="0019665C" w:rsidP="002D21B1">
            <w:pPr>
              <w:rPr>
                <w:rFonts w:ascii="Arial" w:hAnsi="Arial" w:cs="Arial"/>
              </w:rPr>
            </w:pPr>
            <w:r w:rsidRPr="001D71CD">
              <w:rPr>
                <w:rFonts w:ascii="Arial" w:hAnsi="Arial" w:cs="Arial"/>
              </w:rPr>
              <w:t>Identifies opportunities to help colleagues/other team and asks for help from other parts of The Haven when appropriate</w:t>
            </w:r>
          </w:p>
        </w:tc>
      </w:tr>
      <w:tr w:rsidR="00F73F31" w:rsidRPr="001D71CD" w14:paraId="4622328E"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CDB1A4F"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4C8D0637"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59344AB0" w14:textId="77777777" w:rsidR="0019665C" w:rsidRPr="001D71CD" w:rsidRDefault="0019665C" w:rsidP="002D21B1">
            <w:pPr>
              <w:rPr>
                <w:rFonts w:ascii="Arial" w:hAnsi="Arial" w:cs="Arial"/>
              </w:rPr>
            </w:pPr>
            <w:r w:rsidRPr="001D71CD">
              <w:rPr>
                <w:rFonts w:ascii="Arial" w:hAnsi="Arial" w:cs="Arial"/>
              </w:rPr>
              <w:t>Recognises contributions of virtual team and expresses appreciation</w:t>
            </w:r>
          </w:p>
        </w:tc>
      </w:tr>
      <w:tr w:rsidR="00F73F31" w:rsidRPr="001D71CD" w14:paraId="7EB9CD55" w14:textId="77777777" w:rsidTr="002D21B1">
        <w:trPr>
          <w:cantSplit/>
          <w:trHeight w:val="227"/>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28FA4BA7" w14:textId="77777777" w:rsidR="0019665C" w:rsidRPr="001D71CD" w:rsidRDefault="0019665C" w:rsidP="002D21B1">
            <w:pPr>
              <w:jc w:val="center"/>
              <w:rPr>
                <w:rFonts w:ascii="Arial" w:hAnsi="Arial" w:cs="Arial"/>
                <w:b/>
              </w:rPr>
            </w:pPr>
            <w:r w:rsidRPr="001D71CD">
              <w:rPr>
                <w:rFonts w:ascii="Arial" w:hAnsi="Arial" w:cs="Arial"/>
                <w:b/>
              </w:rPr>
              <w:t>3 - Essential</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253505E2" w14:textId="77777777" w:rsidR="0019665C" w:rsidRPr="001D71CD" w:rsidRDefault="0019665C" w:rsidP="002D21B1">
            <w:pPr>
              <w:rPr>
                <w:rFonts w:ascii="Arial" w:hAnsi="Arial" w:cs="Arial"/>
              </w:rPr>
            </w:pPr>
            <w:r w:rsidRPr="001D71CD">
              <w:rPr>
                <w:rFonts w:ascii="Arial" w:hAnsi="Arial" w:cs="Arial"/>
              </w:rPr>
              <w:t xml:space="preserve">Generates virtual </w:t>
            </w:r>
            <w:proofErr w:type="gramStart"/>
            <w:r w:rsidRPr="001D71CD">
              <w:rPr>
                <w:rFonts w:ascii="Arial" w:hAnsi="Arial" w:cs="Arial"/>
              </w:rPr>
              <w:t>team work</w:t>
            </w:r>
            <w:proofErr w:type="gramEnd"/>
            <w:r w:rsidRPr="001D71CD">
              <w:rPr>
                <w:rFonts w:ascii="Arial" w:hAnsi="Arial" w:cs="Arial"/>
              </w:rPr>
              <w:t xml:space="preserve"> across the organisation</w:t>
            </w:r>
          </w:p>
        </w:tc>
        <w:tc>
          <w:tcPr>
            <w:tcW w:w="11198" w:type="dxa"/>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7E2F7C20" w14:textId="77777777" w:rsidR="0019665C" w:rsidRPr="001D71CD" w:rsidRDefault="0019665C" w:rsidP="002D21B1">
            <w:pPr>
              <w:rPr>
                <w:rFonts w:ascii="Arial" w:hAnsi="Arial" w:cs="Arial"/>
              </w:rPr>
            </w:pPr>
            <w:r w:rsidRPr="001D71CD">
              <w:rPr>
                <w:rFonts w:ascii="Arial" w:hAnsi="Arial" w:cs="Arial"/>
              </w:rPr>
              <w:t>Seeks active collaboration with others, takes initiative and bears responsibility for shared goals across the organisation</w:t>
            </w:r>
          </w:p>
        </w:tc>
      </w:tr>
      <w:tr w:rsidR="00F73F31" w:rsidRPr="001D71CD" w14:paraId="7200C135"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390743DE"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6C37D94"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74B5801D" w14:textId="77777777" w:rsidR="0019665C" w:rsidRPr="001D71CD" w:rsidRDefault="0019665C" w:rsidP="002D21B1">
            <w:pPr>
              <w:rPr>
                <w:rFonts w:ascii="Arial" w:hAnsi="Arial" w:cs="Arial"/>
              </w:rPr>
            </w:pPr>
            <w:r w:rsidRPr="001D71CD">
              <w:rPr>
                <w:rFonts w:ascii="Arial" w:hAnsi="Arial" w:cs="Arial"/>
              </w:rPr>
              <w:t>Promotes credibility of other parts of the organisation / virtual team</w:t>
            </w:r>
          </w:p>
        </w:tc>
      </w:tr>
      <w:tr w:rsidR="00F73F31" w:rsidRPr="001D71CD" w14:paraId="08A3DC3B"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2010504"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1C2A408C"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1BFB0963" w14:textId="77777777" w:rsidR="0019665C" w:rsidRPr="001D71CD" w:rsidRDefault="0019665C" w:rsidP="002D21B1">
            <w:pPr>
              <w:rPr>
                <w:rFonts w:ascii="Arial" w:hAnsi="Arial" w:cs="Arial"/>
              </w:rPr>
            </w:pPr>
            <w:r w:rsidRPr="001D71CD">
              <w:rPr>
                <w:rFonts w:ascii="Arial" w:hAnsi="Arial" w:cs="Arial"/>
              </w:rPr>
              <w:t>Recognises work of other parts of the organisation and inputs/gives constructive feedback as appropriate. Shares suggestions for improvement</w:t>
            </w:r>
          </w:p>
        </w:tc>
      </w:tr>
      <w:tr w:rsidR="00F73F31" w:rsidRPr="001D71CD" w14:paraId="785A1BD8"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11447EEE"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BC62C7B"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4CA5311E" w14:textId="77777777" w:rsidR="0019665C" w:rsidRPr="001D71CD" w:rsidRDefault="0019665C" w:rsidP="002D21B1">
            <w:pPr>
              <w:rPr>
                <w:rFonts w:ascii="Arial" w:hAnsi="Arial" w:cs="Arial"/>
              </w:rPr>
            </w:pPr>
            <w:r w:rsidRPr="001D71CD">
              <w:rPr>
                <w:rFonts w:ascii="Arial" w:hAnsi="Arial" w:cs="Arial"/>
              </w:rPr>
              <w:t>Pays attention to process of virtual team and makes appropriate suggestions</w:t>
            </w:r>
          </w:p>
        </w:tc>
      </w:tr>
      <w:tr w:rsidR="002D21B1" w:rsidRPr="001D71CD" w14:paraId="66D9F012" w14:textId="77777777" w:rsidTr="002D21B1">
        <w:trPr>
          <w:cantSplit/>
          <w:trHeight w:val="227"/>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33EB2667" w14:textId="77777777" w:rsidR="0019665C" w:rsidRPr="001D71CD" w:rsidRDefault="0019665C" w:rsidP="002D21B1">
            <w:pPr>
              <w:jc w:val="center"/>
              <w:rPr>
                <w:rFonts w:ascii="Arial" w:hAnsi="Arial" w:cs="Arial"/>
                <w:b/>
              </w:rPr>
            </w:pPr>
            <w:r w:rsidRPr="001D71CD">
              <w:rPr>
                <w:rFonts w:ascii="Arial" w:hAnsi="Arial" w:cs="Arial"/>
                <w:b/>
              </w:rPr>
              <w:t>4 - Desired</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2D1DD9" w14:textId="77777777" w:rsidR="0019665C" w:rsidRPr="001D71CD" w:rsidRDefault="0019665C" w:rsidP="002D21B1">
            <w:pPr>
              <w:rPr>
                <w:rFonts w:ascii="Arial" w:eastAsia="Times New Roman" w:hAnsi="Arial" w:cs="Arial"/>
              </w:rPr>
            </w:pPr>
            <w:r w:rsidRPr="001D71CD">
              <w:rPr>
                <w:rFonts w:ascii="Arial" w:hAnsi="Arial" w:cs="Arial"/>
              </w:rPr>
              <w:t xml:space="preserve">Champions and models teamwork as a value; Creates an environment conducive to </w:t>
            </w:r>
            <w:proofErr w:type="gramStart"/>
            <w:r w:rsidRPr="001D71CD">
              <w:rPr>
                <w:rFonts w:ascii="Arial" w:hAnsi="Arial" w:cs="Arial"/>
              </w:rPr>
              <w:t>team work</w:t>
            </w:r>
            <w:proofErr w:type="gramEnd"/>
          </w:p>
        </w:tc>
        <w:tc>
          <w:tcPr>
            <w:tcW w:w="1119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hideMark/>
          </w:tcPr>
          <w:p w14:paraId="60DF0544" w14:textId="77777777" w:rsidR="0019665C" w:rsidRPr="001D71CD" w:rsidRDefault="0019665C" w:rsidP="002D21B1">
            <w:pPr>
              <w:rPr>
                <w:rFonts w:ascii="Arial" w:hAnsi="Arial" w:cs="Arial"/>
              </w:rPr>
            </w:pPr>
            <w:r w:rsidRPr="001D71CD">
              <w:rPr>
                <w:rFonts w:ascii="Arial" w:hAnsi="Arial" w:cs="Arial"/>
              </w:rPr>
              <w:t>Inspires others to co-operate, creates pre-conditions for effective teamwork across the organisation</w:t>
            </w:r>
          </w:p>
        </w:tc>
      </w:tr>
      <w:tr w:rsidR="002D21B1" w:rsidRPr="001D71CD" w14:paraId="168BFB70"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51DBD1BB"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7909E20D"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hideMark/>
          </w:tcPr>
          <w:p w14:paraId="0B31F4E0" w14:textId="77777777" w:rsidR="0019665C" w:rsidRPr="001D71CD" w:rsidRDefault="0019665C" w:rsidP="002D21B1">
            <w:pPr>
              <w:rPr>
                <w:rFonts w:ascii="Arial" w:hAnsi="Arial" w:cs="Arial"/>
              </w:rPr>
            </w:pPr>
            <w:r w:rsidRPr="001D71CD">
              <w:rPr>
                <w:rFonts w:ascii="Arial" w:hAnsi="Arial" w:cs="Arial"/>
              </w:rPr>
              <w:t>Works with other leaders to identify potential conflicts between different teams and resolve them. Takes responsibility for success of The Haven as an integrated team. Does not think or act in silos</w:t>
            </w:r>
          </w:p>
        </w:tc>
      </w:tr>
      <w:tr w:rsidR="002D21B1" w:rsidRPr="001D71CD" w14:paraId="374DC230"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1339A4CC"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2573E6ED"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hideMark/>
          </w:tcPr>
          <w:p w14:paraId="6A6ECA24" w14:textId="77777777" w:rsidR="0019665C" w:rsidRPr="001D71CD" w:rsidRDefault="0019665C" w:rsidP="002D21B1">
            <w:pPr>
              <w:rPr>
                <w:rFonts w:ascii="Arial" w:hAnsi="Arial" w:cs="Arial"/>
              </w:rPr>
            </w:pPr>
            <w:r w:rsidRPr="001D71CD">
              <w:rPr>
                <w:rFonts w:ascii="Arial" w:hAnsi="Arial" w:cs="Arial"/>
              </w:rPr>
              <w:t xml:space="preserve">Places organisational goals ahead of functional, team or </w:t>
            </w:r>
            <w:proofErr w:type="gramStart"/>
            <w:r w:rsidRPr="001D71CD">
              <w:rPr>
                <w:rFonts w:ascii="Arial" w:hAnsi="Arial" w:cs="Arial"/>
              </w:rPr>
              <w:t>individuals</w:t>
            </w:r>
            <w:proofErr w:type="gramEnd"/>
            <w:r w:rsidRPr="001D71CD">
              <w:rPr>
                <w:rFonts w:ascii="Arial" w:hAnsi="Arial" w:cs="Arial"/>
              </w:rPr>
              <w:t xml:space="preserve"> goals</w:t>
            </w:r>
          </w:p>
        </w:tc>
      </w:tr>
      <w:tr w:rsidR="002D21B1" w:rsidRPr="001D71CD" w14:paraId="1C48C364" w14:textId="77777777" w:rsidTr="002D21B1">
        <w:trPr>
          <w:cantSplit/>
          <w:trHeight w:val="227"/>
        </w:trPr>
        <w:tc>
          <w:tcPr>
            <w:tcW w:w="1560"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3D1F6F9F" w14:textId="77777777" w:rsidR="0019665C" w:rsidRPr="001D71CD" w:rsidRDefault="0019665C" w:rsidP="002D21B1">
            <w:pPr>
              <w:jc w:val="center"/>
              <w:rPr>
                <w:rFonts w:ascii="Arial" w:hAnsi="Arial" w:cs="Arial"/>
                <w:b/>
                <w:color w:val="000000"/>
                <w:u w:color="000000"/>
                <w:lang w:val="en-US"/>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7A0A0BD6" w14:textId="77777777" w:rsidR="0019665C" w:rsidRPr="001D71CD" w:rsidRDefault="0019665C" w:rsidP="002D21B1">
            <w:pPr>
              <w:rPr>
                <w:rFonts w:ascii="Arial" w:hAnsi="Arial" w:cs="Arial"/>
                <w:color w:val="000000"/>
                <w:u w:color="000000"/>
                <w:lang w:val="en-US"/>
              </w:rPr>
            </w:pPr>
          </w:p>
        </w:tc>
        <w:tc>
          <w:tcPr>
            <w:tcW w:w="11198"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6E751237" w14:textId="77777777" w:rsidR="0019665C" w:rsidRPr="001D71CD" w:rsidRDefault="0019665C" w:rsidP="002D21B1">
            <w:pPr>
              <w:rPr>
                <w:rFonts w:ascii="Arial" w:hAnsi="Arial" w:cs="Arial"/>
              </w:rPr>
            </w:pPr>
            <w:r w:rsidRPr="001D71CD">
              <w:rPr>
                <w:rFonts w:ascii="Arial" w:hAnsi="Arial" w:cs="Arial"/>
              </w:rPr>
              <w:t>Collaborates with other leaders to establish and champion processes and policies which promote team working across company</w:t>
            </w:r>
          </w:p>
        </w:tc>
      </w:tr>
    </w:tbl>
    <w:p w14:paraId="2E7C8D19" w14:textId="77777777" w:rsidR="0019665C" w:rsidRPr="001D71CD" w:rsidRDefault="0019665C" w:rsidP="0019665C">
      <w:pPr>
        <w:widowControl w:val="0"/>
        <w:ind w:left="108" w:hanging="108"/>
        <w:rPr>
          <w:rFonts w:ascii="Arial" w:eastAsia="Verdana" w:hAnsi="Arial" w:cs="Arial"/>
          <w:color w:val="2E74B5"/>
          <w:u w:color="000000"/>
          <w:lang w:val="en-US"/>
        </w:rPr>
      </w:pPr>
    </w:p>
    <w:p w14:paraId="7B3DD3A4" w14:textId="77777777" w:rsidR="002D21B1" w:rsidRPr="001D71CD" w:rsidRDefault="002D21B1" w:rsidP="0019665C">
      <w:pPr>
        <w:rPr>
          <w:rFonts w:ascii="Arial" w:hAnsi="Arial" w:cs="Arial"/>
          <w:b/>
          <w:bCs/>
          <w:color w:val="000000" w:themeColor="text1"/>
        </w:rPr>
      </w:pPr>
    </w:p>
    <w:p w14:paraId="0DED396F" w14:textId="77777777" w:rsidR="005B70EA" w:rsidRPr="001D71CD" w:rsidRDefault="005B70EA" w:rsidP="0019665C">
      <w:pPr>
        <w:rPr>
          <w:rFonts w:ascii="Arial" w:hAnsi="Arial" w:cs="Arial"/>
          <w:b/>
          <w:bCs/>
          <w:color w:val="000000" w:themeColor="text1"/>
        </w:rPr>
      </w:pPr>
    </w:p>
    <w:p w14:paraId="60C11EBB" w14:textId="77777777" w:rsidR="005B70EA" w:rsidRPr="001D71CD" w:rsidRDefault="005B70EA" w:rsidP="0019665C">
      <w:pPr>
        <w:rPr>
          <w:rFonts w:ascii="Arial" w:hAnsi="Arial" w:cs="Arial"/>
          <w:b/>
          <w:bCs/>
          <w:color w:val="000000" w:themeColor="text1"/>
        </w:rPr>
      </w:pPr>
    </w:p>
    <w:p w14:paraId="6BC4C9BE" w14:textId="77777777" w:rsidR="005B70EA" w:rsidRPr="001D71CD" w:rsidRDefault="005B70EA" w:rsidP="0019665C">
      <w:pPr>
        <w:rPr>
          <w:rFonts w:ascii="Arial" w:hAnsi="Arial" w:cs="Arial"/>
          <w:b/>
          <w:bCs/>
          <w:color w:val="000000" w:themeColor="text1"/>
        </w:rPr>
      </w:pPr>
    </w:p>
    <w:p w14:paraId="777C67BF" w14:textId="77777777" w:rsidR="005B70EA" w:rsidRPr="001D71CD" w:rsidRDefault="005B70EA" w:rsidP="0019665C">
      <w:pPr>
        <w:rPr>
          <w:rFonts w:ascii="Arial" w:hAnsi="Arial" w:cs="Arial"/>
          <w:b/>
          <w:bCs/>
          <w:color w:val="000000" w:themeColor="text1"/>
        </w:rPr>
      </w:pPr>
    </w:p>
    <w:p w14:paraId="7AA4EF9D" w14:textId="77777777" w:rsidR="005B70EA" w:rsidRPr="001D71CD" w:rsidRDefault="005B70EA" w:rsidP="0019665C">
      <w:pPr>
        <w:rPr>
          <w:rFonts w:ascii="Arial" w:hAnsi="Arial" w:cs="Arial"/>
          <w:b/>
          <w:bCs/>
          <w:color w:val="000000" w:themeColor="text1"/>
        </w:rPr>
      </w:pPr>
    </w:p>
    <w:p w14:paraId="24894329" w14:textId="77777777" w:rsidR="002D21B1" w:rsidRPr="001D71CD" w:rsidRDefault="0019665C" w:rsidP="0019665C">
      <w:pPr>
        <w:rPr>
          <w:rFonts w:ascii="Arial" w:hAnsi="Arial" w:cs="Arial"/>
          <w:color w:val="000000" w:themeColor="text1"/>
        </w:rPr>
      </w:pPr>
      <w:r w:rsidRPr="001D71CD">
        <w:rPr>
          <w:rFonts w:ascii="Arial" w:hAnsi="Arial" w:cs="Arial"/>
          <w:b/>
          <w:bCs/>
          <w:color w:val="000000" w:themeColor="text1"/>
        </w:rPr>
        <w:t xml:space="preserve">Results Focus </w:t>
      </w:r>
      <w:r w:rsidRPr="001D71CD">
        <w:rPr>
          <w:rFonts w:ascii="Arial" w:hAnsi="Arial" w:cs="Arial"/>
          <w:color w:val="000000" w:themeColor="text1"/>
        </w:rPr>
        <w:t>– Focuses on achieving goals and results which contribute to organisational strategy and assist in meeting business plans; willing to persist in the face of obstacles</w:t>
      </w:r>
    </w:p>
    <w:tbl>
      <w:tblPr>
        <w:tblW w:w="14743" w:type="dxa"/>
        <w:tblInd w:w="-294" w:type="dxa"/>
        <w:shd w:val="clear" w:color="auto" w:fill="CED7E7"/>
        <w:tblLayout w:type="fixed"/>
        <w:tblLook w:val="04A0" w:firstRow="1" w:lastRow="0" w:firstColumn="1" w:lastColumn="0" w:noHBand="0" w:noVBand="1"/>
      </w:tblPr>
      <w:tblGrid>
        <w:gridCol w:w="1702"/>
        <w:gridCol w:w="1984"/>
        <w:gridCol w:w="10773"/>
        <w:gridCol w:w="284"/>
      </w:tblGrid>
      <w:tr w:rsidR="002D21B1" w:rsidRPr="001D71CD" w14:paraId="07AE7B8A" w14:textId="77777777" w:rsidTr="002D21B1">
        <w:trPr>
          <w:cantSplit/>
          <w:trHeight w:val="20"/>
        </w:trPr>
        <w:tc>
          <w:tcPr>
            <w:tcW w:w="1702" w:type="dxa"/>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14:paraId="40E24FBD" w14:textId="77777777" w:rsidR="0019665C" w:rsidRPr="001D71CD" w:rsidRDefault="0019665C" w:rsidP="00F73F31">
            <w:pPr>
              <w:jc w:val="center"/>
              <w:rPr>
                <w:rFonts w:ascii="Arial" w:eastAsia="Arial Unicode MS" w:hAnsi="Arial" w:cs="Arial"/>
                <w:b/>
              </w:rPr>
            </w:pPr>
            <w:r w:rsidRPr="001D71CD">
              <w:rPr>
                <w:rFonts w:ascii="Arial" w:hAnsi="Arial" w:cs="Arial"/>
                <w:b/>
                <w:bCs/>
              </w:rPr>
              <w:t>Competency</w:t>
            </w:r>
          </w:p>
          <w:p w14:paraId="4519E951" w14:textId="77777777" w:rsidR="0019665C" w:rsidRPr="001D71CD" w:rsidRDefault="0019665C" w:rsidP="00F73F31">
            <w:pPr>
              <w:jc w:val="center"/>
              <w:rPr>
                <w:rFonts w:ascii="Arial" w:eastAsia="Times New Roman" w:hAnsi="Arial" w:cs="Arial"/>
                <w:b/>
                <w:bCs/>
              </w:rPr>
            </w:pPr>
            <w:r w:rsidRPr="001D71CD">
              <w:rPr>
                <w:rFonts w:ascii="Arial" w:hAnsi="Arial" w:cs="Arial"/>
                <w:b/>
                <w:bCs/>
              </w:rPr>
              <w:t>Level</w:t>
            </w:r>
          </w:p>
        </w:tc>
        <w:tc>
          <w:tcPr>
            <w:tcW w:w="1984" w:type="dxa"/>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14:paraId="0E18923C" w14:textId="77777777" w:rsidR="0019665C" w:rsidRPr="001D71CD" w:rsidRDefault="0019665C" w:rsidP="00F73F31">
            <w:pPr>
              <w:jc w:val="center"/>
              <w:rPr>
                <w:rFonts w:ascii="Arial" w:hAnsi="Arial" w:cs="Arial"/>
                <w:b/>
                <w:bCs/>
              </w:rPr>
            </w:pPr>
            <w:r w:rsidRPr="001D71CD">
              <w:rPr>
                <w:rFonts w:ascii="Arial" w:hAnsi="Arial" w:cs="Arial"/>
                <w:b/>
                <w:bCs/>
              </w:rPr>
              <w:t>Focus</w:t>
            </w:r>
          </w:p>
        </w:tc>
        <w:tc>
          <w:tcPr>
            <w:tcW w:w="10773" w:type="dxa"/>
            <w:tcBorders>
              <w:top w:val="single" w:sz="4" w:space="0" w:color="000000"/>
              <w:left w:val="single" w:sz="8" w:space="0" w:color="000000"/>
              <w:bottom w:val="single" w:sz="8" w:space="0" w:color="000000"/>
              <w:right w:val="nil"/>
            </w:tcBorders>
            <w:shd w:val="clear" w:color="auto" w:fill="D9D9D9"/>
            <w:tcMar>
              <w:top w:w="80" w:type="dxa"/>
              <w:left w:w="80" w:type="dxa"/>
              <w:bottom w:w="80" w:type="dxa"/>
              <w:right w:w="80" w:type="dxa"/>
            </w:tcMar>
            <w:vAlign w:val="center"/>
            <w:hideMark/>
          </w:tcPr>
          <w:p w14:paraId="5FAEB80D" w14:textId="77777777" w:rsidR="0019665C" w:rsidRPr="001D71CD" w:rsidRDefault="0019665C" w:rsidP="00F73F31">
            <w:pPr>
              <w:jc w:val="center"/>
              <w:rPr>
                <w:rFonts w:ascii="Arial" w:hAnsi="Arial" w:cs="Arial"/>
                <w:b/>
                <w:bCs/>
              </w:rPr>
            </w:pPr>
            <w:r w:rsidRPr="001D71CD">
              <w:rPr>
                <w:rFonts w:ascii="Arial" w:hAnsi="Arial" w:cs="Arial"/>
                <w:b/>
                <w:bCs/>
              </w:rPr>
              <w:t>Behavioural Criteria</w:t>
            </w:r>
          </w:p>
        </w:tc>
        <w:tc>
          <w:tcPr>
            <w:tcW w:w="284" w:type="dxa"/>
            <w:tcBorders>
              <w:top w:val="single" w:sz="4" w:space="0" w:color="000000"/>
              <w:left w:val="nil"/>
              <w:bottom w:val="single" w:sz="8" w:space="0" w:color="000000"/>
              <w:right w:val="single" w:sz="8" w:space="0" w:color="000000"/>
            </w:tcBorders>
            <w:shd w:val="clear" w:color="auto" w:fill="D9D9D9"/>
            <w:tcMar>
              <w:top w:w="80" w:type="dxa"/>
              <w:left w:w="80" w:type="dxa"/>
              <w:bottom w:w="80" w:type="dxa"/>
              <w:right w:w="80" w:type="dxa"/>
            </w:tcMar>
            <w:vAlign w:val="bottom"/>
            <w:hideMark/>
          </w:tcPr>
          <w:p w14:paraId="4CD7A3A9" w14:textId="77777777" w:rsidR="0019665C" w:rsidRPr="001D71CD" w:rsidRDefault="0019665C">
            <w:pPr>
              <w:rPr>
                <w:rFonts w:ascii="Arial" w:hAnsi="Arial" w:cs="Arial"/>
                <w:i/>
              </w:rPr>
            </w:pPr>
            <w:r w:rsidRPr="001D71CD">
              <w:rPr>
                <w:rFonts w:ascii="Arial" w:hAnsi="Arial" w:cs="Arial"/>
                <w:i/>
              </w:rPr>
              <w:t> </w:t>
            </w:r>
          </w:p>
        </w:tc>
      </w:tr>
      <w:tr w:rsidR="00F73F31" w:rsidRPr="001D71CD" w14:paraId="62EDEB70" w14:textId="77777777" w:rsidTr="002D21B1">
        <w:trPr>
          <w:cantSplit/>
          <w:trHeight w:val="20"/>
        </w:trPr>
        <w:tc>
          <w:tcPr>
            <w:tcW w:w="1702"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4BC61B3F" w14:textId="77777777" w:rsidR="0019665C" w:rsidRPr="001D71CD" w:rsidRDefault="0019665C" w:rsidP="00F73F31">
            <w:pPr>
              <w:jc w:val="center"/>
              <w:rPr>
                <w:rFonts w:ascii="Arial" w:hAnsi="Arial" w:cs="Arial"/>
                <w:b/>
              </w:rPr>
            </w:pPr>
            <w:r w:rsidRPr="001D71CD">
              <w:rPr>
                <w:rFonts w:ascii="Arial" w:hAnsi="Arial" w:cs="Arial"/>
                <w:b/>
              </w:rPr>
              <w:t>1 - Essential</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0A102FFC" w14:textId="77777777" w:rsidR="0019665C" w:rsidRPr="001D71CD" w:rsidRDefault="0019665C" w:rsidP="00F73F31">
            <w:pPr>
              <w:rPr>
                <w:rFonts w:ascii="Arial" w:hAnsi="Arial" w:cs="Arial"/>
              </w:rPr>
            </w:pPr>
            <w:r w:rsidRPr="001D71CD">
              <w:rPr>
                <w:rFonts w:ascii="Arial" w:hAnsi="Arial" w:cs="Arial"/>
              </w:rPr>
              <w:t>Understand The Haven’s priorities and work towards agreed goals</w:t>
            </w:r>
          </w:p>
        </w:tc>
        <w:tc>
          <w:tcPr>
            <w:tcW w:w="11057" w:type="dxa"/>
            <w:gridSpan w:val="2"/>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2A0D7FD6" w14:textId="77777777" w:rsidR="0019665C" w:rsidRPr="001D71CD" w:rsidRDefault="0019665C" w:rsidP="00F73F31">
            <w:pPr>
              <w:rPr>
                <w:rFonts w:ascii="Arial" w:hAnsi="Arial" w:cs="Arial"/>
              </w:rPr>
            </w:pPr>
            <w:r w:rsidRPr="001D71CD">
              <w:rPr>
                <w:rFonts w:ascii="Arial" w:hAnsi="Arial" w:cs="Arial"/>
              </w:rPr>
              <w:t>Works to understand the strategy and results that The Haven is driving</w:t>
            </w:r>
          </w:p>
        </w:tc>
      </w:tr>
      <w:tr w:rsidR="00F73F31" w:rsidRPr="001D71CD" w14:paraId="1D019949"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5C6E1874"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6AD0225"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3637FD6A" w14:textId="77777777" w:rsidR="0019665C" w:rsidRPr="001D71CD" w:rsidRDefault="0019665C" w:rsidP="00F73F31">
            <w:pPr>
              <w:rPr>
                <w:rFonts w:ascii="Arial" w:hAnsi="Arial" w:cs="Arial"/>
              </w:rPr>
            </w:pPr>
            <w:r w:rsidRPr="001D71CD">
              <w:rPr>
                <w:rFonts w:ascii="Arial" w:hAnsi="Arial" w:cs="Arial"/>
              </w:rPr>
              <w:t>Shows a strong sense of urgency when solving problems and getting priority work done</w:t>
            </w:r>
          </w:p>
        </w:tc>
      </w:tr>
      <w:tr w:rsidR="00F73F31" w:rsidRPr="001D71CD" w14:paraId="7CABA8F2"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1624DD3"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13507C5C"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11BF8DB2" w14:textId="77777777" w:rsidR="0019665C" w:rsidRPr="001D71CD" w:rsidRDefault="0019665C" w:rsidP="00F73F31">
            <w:pPr>
              <w:rPr>
                <w:rFonts w:ascii="Arial" w:hAnsi="Arial" w:cs="Arial"/>
              </w:rPr>
            </w:pPr>
            <w:r w:rsidRPr="001D71CD">
              <w:rPr>
                <w:rFonts w:ascii="Arial" w:hAnsi="Arial" w:cs="Arial"/>
              </w:rPr>
              <w:t>Plans and runs meetings to ensure best use can be made of time</w:t>
            </w:r>
          </w:p>
        </w:tc>
      </w:tr>
      <w:tr w:rsidR="00F73F31" w:rsidRPr="001D71CD" w14:paraId="6E61BDD6"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07D5076"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4284A525"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75C053F4" w14:textId="77777777" w:rsidR="0019665C" w:rsidRPr="001D71CD" w:rsidRDefault="0019665C" w:rsidP="00F73F31">
            <w:pPr>
              <w:rPr>
                <w:rFonts w:ascii="Arial" w:hAnsi="Arial" w:cs="Arial"/>
              </w:rPr>
            </w:pPr>
            <w:r w:rsidRPr="001D71CD">
              <w:rPr>
                <w:rFonts w:ascii="Arial" w:hAnsi="Arial" w:cs="Arial"/>
              </w:rPr>
              <w:t>Demonstrates high degree of flexibility when faced with obstacles</w:t>
            </w:r>
          </w:p>
        </w:tc>
      </w:tr>
      <w:tr w:rsidR="00F73F31" w:rsidRPr="001D71CD" w14:paraId="39E955CE"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36BCA0DF"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D7454AA"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72E0ECCC" w14:textId="77777777" w:rsidR="0019665C" w:rsidRPr="001D71CD" w:rsidRDefault="0019665C" w:rsidP="00F73F31">
            <w:pPr>
              <w:rPr>
                <w:rFonts w:ascii="Arial" w:hAnsi="Arial" w:cs="Arial"/>
              </w:rPr>
            </w:pPr>
            <w:r w:rsidRPr="001D71CD">
              <w:rPr>
                <w:rFonts w:ascii="Arial" w:hAnsi="Arial" w:cs="Arial"/>
              </w:rPr>
              <w:t xml:space="preserve">Works to understand how decisions will impact both </w:t>
            </w:r>
            <w:proofErr w:type="gramStart"/>
            <w:r w:rsidRPr="001D71CD">
              <w:rPr>
                <w:rFonts w:ascii="Arial" w:hAnsi="Arial" w:cs="Arial"/>
              </w:rPr>
              <w:t>short and long term</w:t>
            </w:r>
            <w:proofErr w:type="gramEnd"/>
            <w:r w:rsidRPr="001D71CD">
              <w:rPr>
                <w:rFonts w:ascii="Arial" w:hAnsi="Arial" w:cs="Arial"/>
              </w:rPr>
              <w:t xml:space="preserve"> strategies and plans</w:t>
            </w:r>
          </w:p>
        </w:tc>
      </w:tr>
      <w:tr w:rsidR="00F73F31" w:rsidRPr="001D71CD" w14:paraId="526FDF1D" w14:textId="77777777" w:rsidTr="002D21B1">
        <w:trPr>
          <w:cantSplit/>
          <w:trHeight w:val="20"/>
        </w:trPr>
        <w:tc>
          <w:tcPr>
            <w:tcW w:w="1702"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478D97E0" w14:textId="77777777" w:rsidR="0019665C" w:rsidRPr="001D71CD" w:rsidRDefault="0019665C" w:rsidP="00F73F31">
            <w:pPr>
              <w:jc w:val="center"/>
              <w:rPr>
                <w:rFonts w:ascii="Arial" w:hAnsi="Arial" w:cs="Arial"/>
                <w:b/>
              </w:rPr>
            </w:pPr>
            <w:r w:rsidRPr="001D71CD">
              <w:rPr>
                <w:rFonts w:ascii="Arial" w:hAnsi="Arial" w:cs="Arial"/>
                <w:b/>
              </w:rPr>
              <w:t>2 - Essential</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1E0856A0" w14:textId="77777777" w:rsidR="0019665C" w:rsidRPr="001D71CD" w:rsidRDefault="0019665C" w:rsidP="00F73F31">
            <w:pPr>
              <w:rPr>
                <w:rFonts w:ascii="Arial" w:hAnsi="Arial" w:cs="Arial"/>
              </w:rPr>
            </w:pPr>
            <w:r w:rsidRPr="001D71CD">
              <w:rPr>
                <w:rFonts w:ascii="Arial" w:hAnsi="Arial" w:cs="Arial"/>
              </w:rPr>
              <w:t>Drives others to achieve results and focus on priorities</w:t>
            </w:r>
          </w:p>
        </w:tc>
        <w:tc>
          <w:tcPr>
            <w:tcW w:w="11057" w:type="dxa"/>
            <w:gridSpan w:val="2"/>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40F00155" w14:textId="77777777" w:rsidR="0019665C" w:rsidRPr="001D71CD" w:rsidRDefault="0019665C" w:rsidP="00F73F31">
            <w:pPr>
              <w:rPr>
                <w:rFonts w:ascii="Arial" w:hAnsi="Arial" w:cs="Arial"/>
              </w:rPr>
            </w:pPr>
            <w:r w:rsidRPr="001D71CD">
              <w:rPr>
                <w:rFonts w:ascii="Arial" w:hAnsi="Arial" w:cs="Arial"/>
              </w:rPr>
              <w:t>Demonstrates 'role model' results focused behaviour</w:t>
            </w:r>
          </w:p>
        </w:tc>
      </w:tr>
      <w:tr w:rsidR="00F73F31" w:rsidRPr="001D71CD" w14:paraId="6D01F571"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8CF2F15"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F4E0069"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5E72966E" w14:textId="77777777" w:rsidR="0019665C" w:rsidRPr="001D71CD" w:rsidRDefault="0019665C" w:rsidP="00F73F31">
            <w:pPr>
              <w:rPr>
                <w:rFonts w:ascii="Arial" w:hAnsi="Arial" w:cs="Arial"/>
              </w:rPr>
            </w:pPr>
            <w:r w:rsidRPr="001D71CD">
              <w:rPr>
                <w:rFonts w:ascii="Arial" w:hAnsi="Arial" w:cs="Arial"/>
              </w:rPr>
              <w:t>Systematises routine work to ensure time can be spent on critical activities</w:t>
            </w:r>
          </w:p>
        </w:tc>
      </w:tr>
      <w:tr w:rsidR="00F73F31" w:rsidRPr="001D71CD" w14:paraId="018CBA81"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F31D713"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3614EAD1"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5B811197" w14:textId="77777777" w:rsidR="0019665C" w:rsidRPr="001D71CD" w:rsidRDefault="0019665C" w:rsidP="00F73F31">
            <w:pPr>
              <w:rPr>
                <w:rFonts w:ascii="Arial" w:hAnsi="Arial" w:cs="Arial"/>
              </w:rPr>
            </w:pPr>
            <w:r w:rsidRPr="001D71CD">
              <w:rPr>
                <w:rFonts w:ascii="Arial" w:hAnsi="Arial" w:cs="Arial"/>
              </w:rPr>
              <w:t>Provides regular feedback for team members and encourages development</w:t>
            </w:r>
          </w:p>
        </w:tc>
      </w:tr>
      <w:tr w:rsidR="00F73F31" w:rsidRPr="001D71CD" w14:paraId="7C4E3AC8"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EDBA8E1"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1BEA7431"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0C78407A" w14:textId="77777777" w:rsidR="0019665C" w:rsidRPr="001D71CD" w:rsidRDefault="0019665C" w:rsidP="00F73F31">
            <w:pPr>
              <w:rPr>
                <w:rFonts w:ascii="Arial" w:hAnsi="Arial" w:cs="Arial"/>
              </w:rPr>
            </w:pPr>
            <w:r w:rsidRPr="001D71CD">
              <w:rPr>
                <w:rFonts w:ascii="Arial" w:hAnsi="Arial" w:cs="Arial"/>
              </w:rPr>
              <w:t>Helps others to achieve goals by removing obstacles and escalating issues as necessary</w:t>
            </w:r>
          </w:p>
        </w:tc>
      </w:tr>
      <w:tr w:rsidR="00F73F31" w:rsidRPr="001D71CD" w14:paraId="61B07799"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0320487"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9E486A2"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4F0DDBA7" w14:textId="77777777" w:rsidR="0019665C" w:rsidRPr="001D71CD" w:rsidRDefault="0019665C" w:rsidP="00F73F31">
            <w:pPr>
              <w:rPr>
                <w:rFonts w:ascii="Arial" w:hAnsi="Arial" w:cs="Arial"/>
              </w:rPr>
            </w:pPr>
            <w:r w:rsidRPr="001D71CD">
              <w:rPr>
                <w:rFonts w:ascii="Arial" w:hAnsi="Arial" w:cs="Arial"/>
              </w:rPr>
              <w:t>Constructively challenges decisions with which deflect from achievement of results</w:t>
            </w:r>
          </w:p>
        </w:tc>
      </w:tr>
      <w:tr w:rsidR="00F73F31" w:rsidRPr="001D71CD" w14:paraId="0B5781B0" w14:textId="77777777" w:rsidTr="002D21B1">
        <w:trPr>
          <w:cantSplit/>
          <w:trHeight w:val="20"/>
        </w:trPr>
        <w:tc>
          <w:tcPr>
            <w:tcW w:w="1702"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49E911EE" w14:textId="77777777" w:rsidR="0019665C" w:rsidRPr="001D71CD" w:rsidRDefault="0019665C" w:rsidP="00F73F31">
            <w:pPr>
              <w:jc w:val="center"/>
              <w:rPr>
                <w:rFonts w:ascii="Arial" w:hAnsi="Arial" w:cs="Arial"/>
                <w:b/>
              </w:rPr>
            </w:pPr>
            <w:r w:rsidRPr="001D71CD">
              <w:rPr>
                <w:rFonts w:ascii="Arial" w:hAnsi="Arial" w:cs="Arial"/>
                <w:b/>
              </w:rPr>
              <w:t>3 - Essential</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0D61C024" w14:textId="77777777" w:rsidR="0019665C" w:rsidRPr="001D71CD" w:rsidRDefault="0019665C" w:rsidP="00F73F31">
            <w:pPr>
              <w:rPr>
                <w:rFonts w:ascii="Arial" w:hAnsi="Arial" w:cs="Arial"/>
              </w:rPr>
            </w:pPr>
            <w:r w:rsidRPr="001D71CD">
              <w:rPr>
                <w:rFonts w:ascii="Arial" w:hAnsi="Arial" w:cs="Arial"/>
              </w:rPr>
              <w:t>Contributes to creating a results focused environment and culture</w:t>
            </w:r>
          </w:p>
        </w:tc>
        <w:tc>
          <w:tcPr>
            <w:tcW w:w="11057" w:type="dxa"/>
            <w:gridSpan w:val="2"/>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7A14CF09" w14:textId="77777777" w:rsidR="0019665C" w:rsidRPr="001D71CD" w:rsidRDefault="0019665C" w:rsidP="00F73F31">
            <w:pPr>
              <w:rPr>
                <w:rFonts w:ascii="Arial" w:hAnsi="Arial" w:cs="Arial"/>
              </w:rPr>
            </w:pPr>
            <w:r w:rsidRPr="001D71CD">
              <w:rPr>
                <w:rFonts w:ascii="Arial" w:hAnsi="Arial" w:cs="Arial"/>
              </w:rPr>
              <w:t xml:space="preserve">Contributes to decisions which will enable the achievement of priority both 'hard' and ' soft' results </w:t>
            </w:r>
            <w:proofErr w:type="gramStart"/>
            <w:r w:rsidRPr="001D71CD">
              <w:rPr>
                <w:rFonts w:ascii="Arial" w:hAnsi="Arial" w:cs="Arial"/>
              </w:rPr>
              <w:t>in order to</w:t>
            </w:r>
            <w:proofErr w:type="gramEnd"/>
            <w:r w:rsidRPr="001D71CD">
              <w:rPr>
                <w:rFonts w:ascii="Arial" w:hAnsi="Arial" w:cs="Arial"/>
              </w:rPr>
              <w:t xml:space="preserve"> achieve strategy</w:t>
            </w:r>
          </w:p>
        </w:tc>
      </w:tr>
      <w:tr w:rsidR="00F73F31" w:rsidRPr="001D71CD" w14:paraId="08C5D78E"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3716E254"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3F57C7F"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7BB5CEA7" w14:textId="77777777" w:rsidR="0019665C" w:rsidRPr="001D71CD" w:rsidRDefault="0019665C" w:rsidP="00F73F31">
            <w:pPr>
              <w:rPr>
                <w:rFonts w:ascii="Arial" w:hAnsi="Arial" w:cs="Arial"/>
              </w:rPr>
            </w:pPr>
            <w:r w:rsidRPr="001D71CD">
              <w:rPr>
                <w:rFonts w:ascii="Arial" w:hAnsi="Arial" w:cs="Arial"/>
              </w:rPr>
              <w:t>Challenges activities/policies/strategies and proposes alternatives when it is apparent resources/time etc. are being used ineffectively</w:t>
            </w:r>
          </w:p>
        </w:tc>
      </w:tr>
      <w:tr w:rsidR="00F73F31" w:rsidRPr="001D71CD" w14:paraId="027F9E90"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8EB11DE"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5D193CBA"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2C3B8590" w14:textId="77777777" w:rsidR="0019665C" w:rsidRPr="001D71CD" w:rsidRDefault="0019665C" w:rsidP="00F73F31">
            <w:pPr>
              <w:rPr>
                <w:rFonts w:ascii="Arial" w:hAnsi="Arial" w:cs="Arial"/>
              </w:rPr>
            </w:pPr>
            <w:r w:rsidRPr="001D71CD">
              <w:rPr>
                <w:rFonts w:ascii="Arial" w:hAnsi="Arial" w:cs="Arial"/>
              </w:rPr>
              <w:t xml:space="preserve">Ensures the agreement of measurable objectives which drive results that contribute to the achievement of the strategy </w:t>
            </w:r>
          </w:p>
        </w:tc>
      </w:tr>
      <w:tr w:rsidR="00F73F31" w:rsidRPr="001D71CD" w14:paraId="710F7131"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4F2A518"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1BB47F10"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767B3E3C" w14:textId="77777777" w:rsidR="0019665C" w:rsidRPr="001D71CD" w:rsidRDefault="0019665C" w:rsidP="00F73F31">
            <w:pPr>
              <w:rPr>
                <w:rFonts w:ascii="Arial" w:hAnsi="Arial" w:cs="Arial"/>
              </w:rPr>
            </w:pPr>
            <w:r w:rsidRPr="001D71CD">
              <w:rPr>
                <w:rFonts w:ascii="Arial" w:hAnsi="Arial" w:cs="Arial"/>
              </w:rPr>
              <w:t xml:space="preserve">Continuously reviews and revises goals to ensure their relevance to strategy </w:t>
            </w:r>
          </w:p>
        </w:tc>
      </w:tr>
      <w:tr w:rsidR="00F73F31" w:rsidRPr="001D71CD" w14:paraId="1AB132EB"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8764621"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C6D5E64"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3ACB0CA7" w14:textId="77777777" w:rsidR="0019665C" w:rsidRPr="001D71CD" w:rsidRDefault="0019665C" w:rsidP="00F73F31">
            <w:pPr>
              <w:rPr>
                <w:rFonts w:ascii="Arial" w:hAnsi="Arial" w:cs="Arial"/>
              </w:rPr>
            </w:pPr>
            <w:r w:rsidRPr="001D71CD">
              <w:rPr>
                <w:rFonts w:ascii="Arial" w:hAnsi="Arial" w:cs="Arial"/>
              </w:rPr>
              <w:t>Champions the values of working smarter and focusing on results</w:t>
            </w:r>
          </w:p>
        </w:tc>
      </w:tr>
      <w:tr w:rsidR="00F73F31" w:rsidRPr="001D71CD" w14:paraId="6B335399" w14:textId="77777777" w:rsidTr="002D21B1">
        <w:trPr>
          <w:cantSplit/>
          <w:trHeight w:val="20"/>
        </w:trPr>
        <w:tc>
          <w:tcPr>
            <w:tcW w:w="170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AFB2974" w14:textId="77777777" w:rsidR="0019665C" w:rsidRPr="001D71CD" w:rsidRDefault="0019665C" w:rsidP="00F73F31">
            <w:pPr>
              <w:jc w:val="center"/>
              <w:rPr>
                <w:rFonts w:ascii="Arial" w:hAnsi="Arial" w:cs="Arial"/>
                <w:b/>
              </w:rPr>
            </w:pPr>
            <w:r w:rsidRPr="001D71CD">
              <w:rPr>
                <w:rFonts w:ascii="Arial" w:hAnsi="Arial" w:cs="Arial"/>
                <w:b/>
              </w:rPr>
              <w:t>4 - Desired</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307216F1" w14:textId="77777777" w:rsidR="0019665C" w:rsidRPr="001D71CD" w:rsidRDefault="0019665C" w:rsidP="00F73F31">
            <w:pPr>
              <w:rPr>
                <w:rFonts w:ascii="Arial" w:hAnsi="Arial" w:cs="Arial"/>
              </w:rPr>
            </w:pPr>
            <w:r w:rsidRPr="001D71CD">
              <w:rPr>
                <w:rFonts w:ascii="Arial" w:hAnsi="Arial" w:cs="Arial"/>
              </w:rPr>
              <w:t>Creates and drives a results focused environment and culture</w:t>
            </w:r>
          </w:p>
        </w:tc>
        <w:tc>
          <w:tcPr>
            <w:tcW w:w="11057" w:type="dxa"/>
            <w:gridSpan w:val="2"/>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hideMark/>
          </w:tcPr>
          <w:p w14:paraId="23E6E030" w14:textId="77777777" w:rsidR="0019665C" w:rsidRPr="001D71CD" w:rsidRDefault="0019665C" w:rsidP="00F73F31">
            <w:pPr>
              <w:rPr>
                <w:rFonts w:ascii="Arial" w:hAnsi="Arial" w:cs="Arial"/>
              </w:rPr>
            </w:pPr>
            <w:r w:rsidRPr="001D71CD">
              <w:rPr>
                <w:rFonts w:ascii="Arial" w:hAnsi="Arial" w:cs="Arial"/>
              </w:rPr>
              <w:t>Ensures the creation and implementation of programmes that reward results focused employees</w:t>
            </w:r>
          </w:p>
        </w:tc>
      </w:tr>
      <w:tr w:rsidR="00F73F31" w:rsidRPr="001D71CD" w14:paraId="37DB6FD8"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auto"/>
            <w:hideMark/>
          </w:tcPr>
          <w:p w14:paraId="2B1AFD55"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hideMark/>
          </w:tcPr>
          <w:p w14:paraId="45757D52"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hideMark/>
          </w:tcPr>
          <w:p w14:paraId="47558BA7" w14:textId="77777777" w:rsidR="0019665C" w:rsidRPr="001D71CD" w:rsidRDefault="0019665C" w:rsidP="00F73F31">
            <w:pPr>
              <w:rPr>
                <w:rFonts w:ascii="Arial" w:hAnsi="Arial" w:cs="Arial"/>
              </w:rPr>
            </w:pPr>
            <w:r w:rsidRPr="001D71CD">
              <w:rPr>
                <w:rFonts w:ascii="Arial" w:hAnsi="Arial" w:cs="Arial"/>
              </w:rPr>
              <w:t>Makes and drives decisions which enable the achievement of both hard and soft results which contribute to the strategic aims of The Haven</w:t>
            </w:r>
          </w:p>
        </w:tc>
      </w:tr>
      <w:tr w:rsidR="002D21B1" w:rsidRPr="001D71CD" w14:paraId="0414DC25"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auto"/>
            <w:hideMark/>
          </w:tcPr>
          <w:p w14:paraId="785E73B4"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hideMark/>
          </w:tcPr>
          <w:p w14:paraId="5A89B01B"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hideMark/>
          </w:tcPr>
          <w:p w14:paraId="6F35F56A" w14:textId="77777777" w:rsidR="0019665C" w:rsidRPr="001D71CD" w:rsidRDefault="0019665C" w:rsidP="00F73F31">
            <w:pPr>
              <w:rPr>
                <w:rFonts w:ascii="Arial" w:hAnsi="Arial" w:cs="Arial"/>
              </w:rPr>
            </w:pPr>
            <w:r w:rsidRPr="001D71CD">
              <w:rPr>
                <w:rFonts w:ascii="Arial" w:hAnsi="Arial" w:cs="Arial"/>
              </w:rPr>
              <w:t>Creates strategies, policies and plans which focus on achieving objectives / results</w:t>
            </w:r>
          </w:p>
        </w:tc>
      </w:tr>
      <w:tr w:rsidR="002D21B1" w:rsidRPr="001D71CD" w14:paraId="27E4186C" w14:textId="77777777" w:rsidTr="002D21B1">
        <w:trPr>
          <w:cantSplit/>
          <w:trHeight w:val="20"/>
        </w:trPr>
        <w:tc>
          <w:tcPr>
            <w:tcW w:w="1702" w:type="dxa"/>
            <w:vMerge/>
            <w:tcBorders>
              <w:top w:val="single" w:sz="8" w:space="0" w:color="000000"/>
              <w:left w:val="single" w:sz="8" w:space="0" w:color="000000"/>
              <w:bottom w:val="single" w:sz="8" w:space="0" w:color="000000"/>
              <w:right w:val="single" w:sz="8" w:space="0" w:color="000000"/>
            </w:tcBorders>
            <w:shd w:val="clear" w:color="auto" w:fill="auto"/>
            <w:hideMark/>
          </w:tcPr>
          <w:p w14:paraId="2F4E3C01" w14:textId="77777777" w:rsidR="0019665C" w:rsidRPr="001D71CD" w:rsidRDefault="0019665C" w:rsidP="00F73F31">
            <w:pPr>
              <w:jc w:val="center"/>
              <w:rPr>
                <w:rFonts w:ascii="Arial" w:hAnsi="Arial" w:cs="Arial"/>
                <w:b/>
                <w:color w:val="000000"/>
                <w:u w:color="000000"/>
                <w:lang w:val="en-US"/>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hideMark/>
          </w:tcPr>
          <w:p w14:paraId="6760AD8E" w14:textId="77777777" w:rsidR="0019665C" w:rsidRPr="001D71CD" w:rsidRDefault="0019665C" w:rsidP="00F73F31">
            <w:pPr>
              <w:rPr>
                <w:rFonts w:ascii="Arial" w:hAnsi="Arial" w:cs="Arial"/>
                <w:color w:val="000000"/>
                <w:u w:color="000000"/>
                <w:lang w:val="en-US"/>
              </w:rPr>
            </w:pPr>
          </w:p>
        </w:tc>
        <w:tc>
          <w:tcPr>
            <w:tcW w:w="11057"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02EF0D76" w14:textId="77777777" w:rsidR="0019665C" w:rsidRPr="001D71CD" w:rsidRDefault="0019665C" w:rsidP="00F73F31">
            <w:pPr>
              <w:rPr>
                <w:rFonts w:ascii="Arial" w:hAnsi="Arial" w:cs="Arial"/>
              </w:rPr>
            </w:pPr>
            <w:r w:rsidRPr="001D71CD">
              <w:rPr>
                <w:rFonts w:ascii="Arial" w:hAnsi="Arial" w:cs="Arial"/>
              </w:rPr>
              <w:t>Champions the value of "doing the right things"</w:t>
            </w:r>
          </w:p>
        </w:tc>
      </w:tr>
    </w:tbl>
    <w:p w14:paraId="7489B5AF" w14:textId="77777777" w:rsidR="00F73F31" w:rsidRPr="001D71CD" w:rsidRDefault="00F73F31" w:rsidP="0019665C">
      <w:pPr>
        <w:widowControl w:val="0"/>
        <w:ind w:left="108" w:hanging="108"/>
        <w:rPr>
          <w:rFonts w:ascii="Arial" w:eastAsia="Verdana" w:hAnsi="Arial" w:cs="Arial"/>
          <w:color w:val="000000"/>
          <w:u w:color="000000"/>
          <w:lang w:val="en-US"/>
        </w:rPr>
        <w:sectPr w:rsidR="00F73F31" w:rsidRPr="001D71CD" w:rsidSect="00572154">
          <w:pgSz w:w="16838" w:h="11906" w:orient="landscape"/>
          <w:pgMar w:top="426" w:right="567" w:bottom="992" w:left="1440" w:header="567" w:footer="709" w:gutter="0"/>
          <w:cols w:space="708"/>
          <w:docGrid w:linePitch="360"/>
        </w:sectPr>
      </w:pPr>
    </w:p>
    <w:p w14:paraId="620BF23C" w14:textId="77777777" w:rsidR="0019665C" w:rsidRPr="001D71CD" w:rsidRDefault="0019665C" w:rsidP="0019665C">
      <w:pPr>
        <w:widowControl w:val="0"/>
        <w:rPr>
          <w:rFonts w:ascii="Arial" w:eastAsia="Verdana" w:hAnsi="Arial" w:cs="Arial"/>
        </w:rPr>
      </w:pPr>
    </w:p>
    <w:p w14:paraId="7F58C4C8" w14:textId="77777777" w:rsidR="0019665C" w:rsidRPr="001D71CD" w:rsidRDefault="0019665C" w:rsidP="0019665C">
      <w:pPr>
        <w:rPr>
          <w:rFonts w:ascii="Arial" w:hAnsi="Arial" w:cs="Arial"/>
          <w:color w:val="000000" w:themeColor="text1"/>
        </w:rPr>
      </w:pPr>
      <w:r w:rsidRPr="001D71CD">
        <w:rPr>
          <w:rFonts w:ascii="Arial" w:hAnsi="Arial" w:cs="Arial"/>
          <w:b/>
          <w:bCs/>
          <w:color w:val="000000" w:themeColor="text1"/>
        </w:rPr>
        <w:t xml:space="preserve">Strategic Thinking </w:t>
      </w:r>
      <w:r w:rsidRPr="001D71CD">
        <w:rPr>
          <w:rFonts w:ascii="Arial" w:hAnsi="Arial" w:cs="Arial"/>
          <w:color w:val="000000" w:themeColor="text1"/>
        </w:rPr>
        <w:t xml:space="preserve">– Analyses service users’ </w:t>
      </w:r>
      <w:proofErr w:type="gramStart"/>
      <w:r w:rsidRPr="001D71CD">
        <w:rPr>
          <w:rFonts w:ascii="Arial" w:hAnsi="Arial" w:cs="Arial"/>
          <w:color w:val="000000" w:themeColor="text1"/>
        </w:rPr>
        <w:t>needs</w:t>
      </w:r>
      <w:proofErr w:type="gramEnd"/>
      <w:r w:rsidRPr="001D71CD">
        <w:rPr>
          <w:rFonts w:ascii="Arial" w:hAnsi="Arial" w:cs="Arial"/>
          <w:color w:val="000000" w:themeColor="text1"/>
        </w:rPr>
        <w:t xml:space="preserve"> and ideas generated by self or others for potential competitive advantages; identifies and brings to implementation potential approaches / solutions to provide competitive advantage</w:t>
      </w:r>
    </w:p>
    <w:tbl>
      <w:tblPr>
        <w:tblW w:w="0" w:type="auto"/>
        <w:tblInd w:w="-294" w:type="dxa"/>
        <w:shd w:val="clear" w:color="auto" w:fill="CED7E7"/>
        <w:tblLayout w:type="fixed"/>
        <w:tblLook w:val="04A0" w:firstRow="1" w:lastRow="0" w:firstColumn="1" w:lastColumn="0" w:noHBand="0" w:noVBand="1"/>
      </w:tblPr>
      <w:tblGrid>
        <w:gridCol w:w="1844"/>
        <w:gridCol w:w="1842"/>
        <w:gridCol w:w="10773"/>
        <w:gridCol w:w="284"/>
      </w:tblGrid>
      <w:tr w:rsidR="002D21B1" w:rsidRPr="001D71CD" w14:paraId="67EBC785" w14:textId="77777777" w:rsidTr="002D21B1">
        <w:trPr>
          <w:cantSplit/>
          <w:trHeight w:val="20"/>
        </w:trPr>
        <w:tc>
          <w:tcPr>
            <w:tcW w:w="1844" w:type="dxa"/>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14:paraId="0B821675" w14:textId="77777777" w:rsidR="0019665C" w:rsidRPr="001D71CD" w:rsidRDefault="0019665C" w:rsidP="002D21B1">
            <w:pPr>
              <w:jc w:val="center"/>
              <w:rPr>
                <w:rFonts w:ascii="Arial" w:eastAsia="Arial Unicode MS" w:hAnsi="Arial" w:cs="Arial"/>
                <w:b/>
              </w:rPr>
            </w:pPr>
            <w:r w:rsidRPr="001D71CD">
              <w:rPr>
                <w:rFonts w:ascii="Arial" w:hAnsi="Arial" w:cs="Arial"/>
                <w:b/>
                <w:bCs/>
              </w:rPr>
              <w:t>Competency</w:t>
            </w:r>
          </w:p>
          <w:p w14:paraId="18A44C44" w14:textId="77777777" w:rsidR="0019665C" w:rsidRPr="001D71CD" w:rsidRDefault="0019665C" w:rsidP="002D21B1">
            <w:pPr>
              <w:jc w:val="center"/>
              <w:rPr>
                <w:rFonts w:ascii="Arial" w:eastAsia="Times New Roman" w:hAnsi="Arial" w:cs="Arial"/>
                <w:b/>
                <w:bCs/>
              </w:rPr>
            </w:pPr>
            <w:r w:rsidRPr="001D71CD">
              <w:rPr>
                <w:rFonts w:ascii="Arial" w:hAnsi="Arial" w:cs="Arial"/>
                <w:b/>
                <w:bCs/>
              </w:rPr>
              <w:t>Level</w:t>
            </w:r>
          </w:p>
        </w:tc>
        <w:tc>
          <w:tcPr>
            <w:tcW w:w="1842" w:type="dxa"/>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14:paraId="720E844C" w14:textId="77777777" w:rsidR="0019665C" w:rsidRPr="001D71CD" w:rsidRDefault="0019665C" w:rsidP="002D21B1">
            <w:pPr>
              <w:jc w:val="center"/>
              <w:rPr>
                <w:rFonts w:ascii="Arial" w:hAnsi="Arial" w:cs="Arial"/>
                <w:b/>
                <w:bCs/>
              </w:rPr>
            </w:pPr>
            <w:r w:rsidRPr="001D71CD">
              <w:rPr>
                <w:rFonts w:ascii="Arial" w:hAnsi="Arial" w:cs="Arial"/>
                <w:b/>
                <w:bCs/>
              </w:rPr>
              <w:t>Focus</w:t>
            </w:r>
          </w:p>
        </w:tc>
        <w:tc>
          <w:tcPr>
            <w:tcW w:w="10773" w:type="dxa"/>
            <w:tcBorders>
              <w:top w:val="single" w:sz="4" w:space="0" w:color="000000"/>
              <w:left w:val="single" w:sz="8" w:space="0" w:color="000000"/>
              <w:bottom w:val="single" w:sz="8" w:space="0" w:color="000000"/>
              <w:right w:val="nil"/>
            </w:tcBorders>
            <w:shd w:val="clear" w:color="auto" w:fill="D9D9D9"/>
            <w:tcMar>
              <w:top w:w="80" w:type="dxa"/>
              <w:left w:w="80" w:type="dxa"/>
              <w:bottom w:w="80" w:type="dxa"/>
              <w:right w:w="80" w:type="dxa"/>
            </w:tcMar>
            <w:vAlign w:val="center"/>
            <w:hideMark/>
          </w:tcPr>
          <w:p w14:paraId="31F64F45" w14:textId="77777777" w:rsidR="0019665C" w:rsidRPr="001D71CD" w:rsidRDefault="0019665C" w:rsidP="002D21B1">
            <w:pPr>
              <w:jc w:val="center"/>
              <w:rPr>
                <w:rFonts w:ascii="Arial" w:hAnsi="Arial" w:cs="Arial"/>
                <w:b/>
                <w:bCs/>
              </w:rPr>
            </w:pPr>
            <w:r w:rsidRPr="001D71CD">
              <w:rPr>
                <w:rFonts w:ascii="Arial" w:hAnsi="Arial" w:cs="Arial"/>
                <w:b/>
                <w:bCs/>
              </w:rPr>
              <w:t>Behavioural Criteria</w:t>
            </w:r>
          </w:p>
        </w:tc>
        <w:tc>
          <w:tcPr>
            <w:tcW w:w="284" w:type="dxa"/>
            <w:tcBorders>
              <w:top w:val="single" w:sz="4" w:space="0" w:color="000000"/>
              <w:left w:val="nil"/>
              <w:bottom w:val="single" w:sz="8" w:space="0" w:color="000000"/>
              <w:right w:val="single" w:sz="8" w:space="0" w:color="000000"/>
            </w:tcBorders>
            <w:shd w:val="clear" w:color="auto" w:fill="D9D9D9"/>
            <w:tcMar>
              <w:top w:w="80" w:type="dxa"/>
              <w:left w:w="80" w:type="dxa"/>
              <w:bottom w:w="80" w:type="dxa"/>
              <w:right w:w="80" w:type="dxa"/>
            </w:tcMar>
            <w:vAlign w:val="bottom"/>
            <w:hideMark/>
          </w:tcPr>
          <w:p w14:paraId="514BE70D" w14:textId="77777777" w:rsidR="0019665C" w:rsidRPr="001D71CD" w:rsidRDefault="0019665C">
            <w:pPr>
              <w:rPr>
                <w:rFonts w:ascii="Arial" w:hAnsi="Arial" w:cs="Arial"/>
              </w:rPr>
            </w:pPr>
            <w:r w:rsidRPr="001D71CD">
              <w:rPr>
                <w:rFonts w:ascii="Arial" w:hAnsi="Arial" w:cs="Arial"/>
              </w:rPr>
              <w:t> </w:t>
            </w:r>
          </w:p>
        </w:tc>
      </w:tr>
      <w:tr w:rsidR="002D21B1" w:rsidRPr="001D71CD" w14:paraId="0C734CEF" w14:textId="77777777" w:rsidTr="002D21B1">
        <w:trPr>
          <w:cantSplit/>
          <w:trHeight w:val="20"/>
        </w:trPr>
        <w:tc>
          <w:tcPr>
            <w:tcW w:w="184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vAlign w:val="center"/>
            <w:hideMark/>
          </w:tcPr>
          <w:p w14:paraId="5B522570" w14:textId="77777777" w:rsidR="0019665C" w:rsidRPr="001D71CD" w:rsidRDefault="0019665C" w:rsidP="002D21B1">
            <w:pPr>
              <w:jc w:val="center"/>
              <w:rPr>
                <w:rFonts w:ascii="Arial" w:hAnsi="Arial" w:cs="Arial"/>
                <w:b/>
              </w:rPr>
            </w:pPr>
            <w:r w:rsidRPr="001D71CD">
              <w:rPr>
                <w:rFonts w:ascii="Arial" w:hAnsi="Arial" w:cs="Arial"/>
                <w:b/>
              </w:rPr>
              <w:t>1 - Essential</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797317A5" w14:textId="77777777" w:rsidR="0019665C" w:rsidRPr="001D71CD" w:rsidRDefault="0019665C" w:rsidP="002D21B1">
            <w:pPr>
              <w:rPr>
                <w:rFonts w:ascii="Arial" w:hAnsi="Arial" w:cs="Arial"/>
              </w:rPr>
            </w:pPr>
            <w:r w:rsidRPr="001D71CD">
              <w:rPr>
                <w:rFonts w:ascii="Arial" w:hAnsi="Arial" w:cs="Arial"/>
              </w:rPr>
              <w:t>Understands The Haven’s strategy and its implications on work of own group</w:t>
            </w:r>
          </w:p>
        </w:tc>
        <w:tc>
          <w:tcPr>
            <w:tcW w:w="11057" w:type="dxa"/>
            <w:gridSpan w:val="2"/>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4F5F0C9A" w14:textId="77777777" w:rsidR="0019665C" w:rsidRPr="001D71CD" w:rsidRDefault="0019665C" w:rsidP="002D21B1">
            <w:pPr>
              <w:rPr>
                <w:rFonts w:ascii="Arial" w:hAnsi="Arial" w:cs="Arial"/>
              </w:rPr>
            </w:pPr>
            <w:r w:rsidRPr="001D71CD">
              <w:rPr>
                <w:rFonts w:ascii="Arial" w:hAnsi="Arial" w:cs="Arial"/>
              </w:rPr>
              <w:t>Aligns work to The Haven’s strategy and priorities</w:t>
            </w:r>
          </w:p>
        </w:tc>
      </w:tr>
      <w:tr w:rsidR="002D21B1" w:rsidRPr="001D71CD" w14:paraId="3926C04B" w14:textId="77777777" w:rsidTr="002D21B1">
        <w:trPr>
          <w:cantSplit/>
          <w:trHeight w:val="20"/>
        </w:trPr>
        <w:tc>
          <w:tcPr>
            <w:tcW w:w="184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E5B3043" w14:textId="77777777" w:rsidR="0019665C" w:rsidRPr="001D71CD" w:rsidRDefault="0019665C" w:rsidP="002D21B1">
            <w:pPr>
              <w:jc w:val="center"/>
              <w:rPr>
                <w:rFonts w:ascii="Arial" w:hAnsi="Arial" w:cs="Arial"/>
                <w:b/>
                <w:color w:val="000000"/>
                <w:u w:color="000000"/>
                <w:lang w:val="en-US"/>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4B574019" w14:textId="77777777" w:rsidR="0019665C" w:rsidRPr="001D71CD" w:rsidRDefault="0019665C" w:rsidP="002D21B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6D42DD0A" w14:textId="77777777" w:rsidR="0019665C" w:rsidRPr="001D71CD" w:rsidRDefault="0019665C" w:rsidP="002D21B1">
            <w:pPr>
              <w:rPr>
                <w:rFonts w:ascii="Arial" w:hAnsi="Arial" w:cs="Arial"/>
              </w:rPr>
            </w:pPr>
            <w:r w:rsidRPr="001D71CD">
              <w:rPr>
                <w:rFonts w:ascii="Arial" w:hAnsi="Arial" w:cs="Arial"/>
              </w:rPr>
              <w:t>Analyses the potential benefits/risks of different strategies</w:t>
            </w:r>
          </w:p>
        </w:tc>
      </w:tr>
      <w:tr w:rsidR="002D21B1" w:rsidRPr="001D71CD" w14:paraId="0938C78D" w14:textId="77777777" w:rsidTr="002D21B1">
        <w:trPr>
          <w:cantSplit/>
          <w:trHeight w:val="20"/>
        </w:trPr>
        <w:tc>
          <w:tcPr>
            <w:tcW w:w="184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EABDA3C" w14:textId="77777777" w:rsidR="0019665C" w:rsidRPr="001D71CD" w:rsidRDefault="0019665C" w:rsidP="002D21B1">
            <w:pPr>
              <w:jc w:val="center"/>
              <w:rPr>
                <w:rFonts w:ascii="Arial" w:hAnsi="Arial" w:cs="Arial"/>
                <w:b/>
                <w:color w:val="000000"/>
                <w:u w:color="000000"/>
                <w:lang w:val="en-US"/>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41DFF33C" w14:textId="77777777" w:rsidR="0019665C" w:rsidRPr="001D71CD" w:rsidRDefault="0019665C" w:rsidP="002D21B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47830A8E" w14:textId="77777777" w:rsidR="0019665C" w:rsidRPr="001D71CD" w:rsidRDefault="0019665C" w:rsidP="002D21B1">
            <w:pPr>
              <w:rPr>
                <w:rFonts w:ascii="Arial" w:hAnsi="Arial" w:cs="Arial"/>
              </w:rPr>
            </w:pPr>
            <w:r w:rsidRPr="001D71CD">
              <w:rPr>
                <w:rFonts w:ascii="Arial" w:hAnsi="Arial" w:cs="Arial"/>
              </w:rPr>
              <w:t>Communicates The Haven’s strategy and assists others in understanding how their own work contributes to it</w:t>
            </w:r>
          </w:p>
        </w:tc>
      </w:tr>
      <w:tr w:rsidR="002D21B1" w:rsidRPr="001D71CD" w14:paraId="46FAFAFB" w14:textId="77777777" w:rsidTr="002D21B1">
        <w:trPr>
          <w:cantSplit/>
          <w:trHeight w:val="20"/>
        </w:trPr>
        <w:tc>
          <w:tcPr>
            <w:tcW w:w="184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24C1728" w14:textId="77777777" w:rsidR="0019665C" w:rsidRPr="001D71CD" w:rsidRDefault="0019665C" w:rsidP="002D21B1">
            <w:pPr>
              <w:jc w:val="center"/>
              <w:rPr>
                <w:rFonts w:ascii="Arial" w:hAnsi="Arial" w:cs="Arial"/>
                <w:b/>
                <w:color w:val="000000"/>
                <w:u w:color="000000"/>
                <w:lang w:val="en-US"/>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1C213672" w14:textId="77777777" w:rsidR="0019665C" w:rsidRPr="001D71CD" w:rsidRDefault="0019665C" w:rsidP="002D21B1">
            <w:pPr>
              <w:rPr>
                <w:rFonts w:ascii="Arial" w:hAnsi="Arial" w:cs="Arial"/>
                <w:color w:val="000000"/>
                <w:u w:color="000000"/>
                <w:lang w:val="en-US"/>
              </w:rPr>
            </w:pPr>
          </w:p>
        </w:tc>
        <w:tc>
          <w:tcPr>
            <w:tcW w:w="11057" w:type="dxa"/>
            <w:gridSpan w:val="2"/>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41326FE2" w14:textId="77777777" w:rsidR="0019665C" w:rsidRPr="001D71CD" w:rsidRDefault="0019665C" w:rsidP="002D21B1">
            <w:pPr>
              <w:rPr>
                <w:rFonts w:ascii="Arial" w:hAnsi="Arial" w:cs="Arial"/>
              </w:rPr>
            </w:pPr>
            <w:r w:rsidRPr="001D71CD">
              <w:rPr>
                <w:rFonts w:ascii="Arial" w:hAnsi="Arial" w:cs="Arial"/>
              </w:rPr>
              <w:t>Recognises strengths and weaknesses of own team / organisation and their impact on own/others' ability to achieve objectives</w:t>
            </w:r>
          </w:p>
        </w:tc>
      </w:tr>
      <w:tr w:rsidR="002D21B1" w:rsidRPr="001D71CD" w14:paraId="7F7C02DA" w14:textId="77777777" w:rsidTr="002D21B1">
        <w:trPr>
          <w:cantSplit/>
          <w:trHeight w:val="20"/>
        </w:trPr>
        <w:tc>
          <w:tcPr>
            <w:tcW w:w="184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vAlign w:val="center"/>
            <w:hideMark/>
          </w:tcPr>
          <w:p w14:paraId="257B4CC5" w14:textId="77777777" w:rsidR="0019665C" w:rsidRPr="001D71CD" w:rsidRDefault="0019665C" w:rsidP="002D21B1">
            <w:pPr>
              <w:jc w:val="center"/>
              <w:rPr>
                <w:rFonts w:ascii="Arial" w:hAnsi="Arial" w:cs="Arial"/>
                <w:b/>
              </w:rPr>
            </w:pPr>
            <w:r w:rsidRPr="001D71CD">
              <w:rPr>
                <w:rFonts w:ascii="Arial" w:hAnsi="Arial" w:cs="Arial"/>
                <w:b/>
              </w:rPr>
              <w:t>2 - Essential</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063CF664" w14:textId="77777777" w:rsidR="0019665C" w:rsidRPr="001D71CD" w:rsidRDefault="0019665C" w:rsidP="002D21B1">
            <w:pPr>
              <w:rPr>
                <w:rFonts w:ascii="Arial" w:hAnsi="Arial" w:cs="Arial"/>
              </w:rPr>
            </w:pPr>
            <w:r w:rsidRPr="001D71CD">
              <w:rPr>
                <w:rFonts w:ascii="Arial" w:hAnsi="Arial" w:cs="Arial"/>
              </w:rPr>
              <w:t>Create and implement plans which contribute to The Haven’s strategy</w:t>
            </w:r>
          </w:p>
        </w:tc>
        <w:tc>
          <w:tcPr>
            <w:tcW w:w="11057" w:type="dxa"/>
            <w:gridSpan w:val="2"/>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6BC4FF1E" w14:textId="77777777" w:rsidR="0019665C" w:rsidRPr="001D71CD" w:rsidRDefault="0019665C" w:rsidP="002D21B1">
            <w:pPr>
              <w:rPr>
                <w:rFonts w:ascii="Arial" w:hAnsi="Arial" w:cs="Arial"/>
              </w:rPr>
            </w:pPr>
            <w:r w:rsidRPr="001D71CD">
              <w:rPr>
                <w:rFonts w:ascii="Arial" w:hAnsi="Arial" w:cs="Arial"/>
              </w:rPr>
              <w:t xml:space="preserve">Applies recognised processes and tools </w:t>
            </w:r>
            <w:proofErr w:type="gramStart"/>
            <w:r w:rsidRPr="001D71CD">
              <w:rPr>
                <w:rFonts w:ascii="Arial" w:hAnsi="Arial" w:cs="Arial"/>
              </w:rPr>
              <w:t>in order to</w:t>
            </w:r>
            <w:proofErr w:type="gramEnd"/>
            <w:r w:rsidRPr="001D71CD">
              <w:rPr>
                <w:rFonts w:ascii="Arial" w:hAnsi="Arial" w:cs="Arial"/>
              </w:rPr>
              <w:t xml:space="preserve"> analyse and prioritise client needs/market situation/competitor activity etc.</w:t>
            </w:r>
          </w:p>
        </w:tc>
      </w:tr>
      <w:tr w:rsidR="002D21B1" w:rsidRPr="001D71CD" w14:paraId="0F84D55A" w14:textId="77777777" w:rsidTr="002D21B1">
        <w:trPr>
          <w:cantSplit/>
          <w:trHeight w:val="20"/>
        </w:trPr>
        <w:tc>
          <w:tcPr>
            <w:tcW w:w="184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3866732" w14:textId="77777777" w:rsidR="0019665C" w:rsidRPr="001D71CD" w:rsidRDefault="0019665C" w:rsidP="002D21B1">
            <w:pPr>
              <w:jc w:val="center"/>
              <w:rPr>
                <w:rFonts w:ascii="Arial" w:hAnsi="Arial" w:cs="Arial"/>
                <w:b/>
                <w:color w:val="000000"/>
                <w:u w:color="000000"/>
                <w:lang w:val="en-US"/>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631C8B2" w14:textId="77777777" w:rsidR="0019665C" w:rsidRPr="001D71CD" w:rsidRDefault="0019665C" w:rsidP="002D21B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1EED4535" w14:textId="77777777" w:rsidR="0019665C" w:rsidRPr="001D71CD" w:rsidRDefault="0019665C" w:rsidP="002D21B1">
            <w:pPr>
              <w:rPr>
                <w:rFonts w:ascii="Arial" w:hAnsi="Arial" w:cs="Arial"/>
              </w:rPr>
            </w:pPr>
            <w:r w:rsidRPr="001D71CD">
              <w:rPr>
                <w:rFonts w:ascii="Arial" w:hAnsi="Arial" w:cs="Arial"/>
              </w:rPr>
              <w:t>Creates comprehensive plans to assist own team in implementing strategy</w:t>
            </w:r>
          </w:p>
        </w:tc>
      </w:tr>
      <w:tr w:rsidR="002D21B1" w:rsidRPr="001D71CD" w14:paraId="77A03B88" w14:textId="77777777" w:rsidTr="002D21B1">
        <w:trPr>
          <w:cantSplit/>
          <w:trHeight w:val="20"/>
        </w:trPr>
        <w:tc>
          <w:tcPr>
            <w:tcW w:w="184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5F9A207" w14:textId="77777777" w:rsidR="0019665C" w:rsidRPr="001D71CD" w:rsidRDefault="0019665C" w:rsidP="002D21B1">
            <w:pPr>
              <w:jc w:val="center"/>
              <w:rPr>
                <w:rFonts w:ascii="Arial" w:hAnsi="Arial" w:cs="Arial"/>
                <w:b/>
                <w:color w:val="000000"/>
                <w:u w:color="000000"/>
                <w:lang w:val="en-US"/>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4C9D990" w14:textId="77777777" w:rsidR="0019665C" w:rsidRPr="001D71CD" w:rsidRDefault="0019665C" w:rsidP="002D21B1">
            <w:pPr>
              <w:rPr>
                <w:rFonts w:ascii="Arial" w:hAnsi="Arial" w:cs="Arial"/>
                <w:color w:val="000000"/>
                <w:u w:color="000000"/>
                <w:lang w:val="en-US"/>
              </w:rPr>
            </w:pPr>
          </w:p>
        </w:tc>
        <w:tc>
          <w:tcPr>
            <w:tcW w:w="10773" w:type="dxa"/>
            <w:tcBorders>
              <w:top w:val="nil"/>
              <w:left w:val="single" w:sz="8" w:space="0" w:color="000000"/>
              <w:bottom w:val="nil"/>
              <w:right w:val="nil"/>
            </w:tcBorders>
            <w:shd w:val="clear" w:color="auto" w:fill="F2F2F2" w:themeFill="background1" w:themeFillShade="F2"/>
            <w:tcMar>
              <w:top w:w="80" w:type="dxa"/>
              <w:left w:w="80" w:type="dxa"/>
              <w:bottom w:w="80" w:type="dxa"/>
              <w:right w:w="80" w:type="dxa"/>
            </w:tcMar>
            <w:hideMark/>
          </w:tcPr>
          <w:p w14:paraId="4EAC15E5" w14:textId="77777777" w:rsidR="0019665C" w:rsidRPr="001D71CD" w:rsidRDefault="0019665C" w:rsidP="002D21B1">
            <w:pPr>
              <w:rPr>
                <w:rFonts w:ascii="Arial" w:hAnsi="Arial" w:cs="Arial"/>
              </w:rPr>
            </w:pPr>
            <w:r w:rsidRPr="001D71CD">
              <w:rPr>
                <w:rFonts w:ascii="Arial" w:hAnsi="Arial" w:cs="Arial"/>
              </w:rPr>
              <w:t>Thinks about skills of the team in terms of current and future needs and takes action to build skills in line with future organisational needs</w:t>
            </w:r>
          </w:p>
        </w:tc>
        <w:tc>
          <w:tcPr>
            <w:tcW w:w="284" w:type="dxa"/>
            <w:tcBorders>
              <w:top w:val="nil"/>
              <w:left w:val="nil"/>
              <w:bottom w:val="nil"/>
              <w:right w:val="single" w:sz="8" w:space="0" w:color="000000"/>
            </w:tcBorders>
            <w:shd w:val="clear" w:color="auto" w:fill="F2F2F2" w:themeFill="background1" w:themeFillShade="F2"/>
            <w:tcMar>
              <w:top w:w="80" w:type="dxa"/>
              <w:left w:w="80" w:type="dxa"/>
              <w:bottom w:w="80" w:type="dxa"/>
              <w:right w:w="80" w:type="dxa"/>
            </w:tcMar>
            <w:hideMark/>
          </w:tcPr>
          <w:p w14:paraId="3AD0CEF4" w14:textId="77777777" w:rsidR="0019665C" w:rsidRPr="001D71CD" w:rsidRDefault="0019665C" w:rsidP="002D21B1">
            <w:pPr>
              <w:rPr>
                <w:rFonts w:ascii="Arial" w:hAnsi="Arial" w:cs="Arial"/>
              </w:rPr>
            </w:pPr>
            <w:r w:rsidRPr="001D71CD">
              <w:rPr>
                <w:rFonts w:ascii="Arial" w:hAnsi="Arial" w:cs="Arial"/>
              </w:rPr>
              <w:t> </w:t>
            </w:r>
          </w:p>
        </w:tc>
      </w:tr>
      <w:tr w:rsidR="002D21B1" w:rsidRPr="001D71CD" w14:paraId="6382E9C3" w14:textId="77777777" w:rsidTr="002D21B1">
        <w:trPr>
          <w:cantSplit/>
          <w:trHeight w:val="20"/>
        </w:trPr>
        <w:tc>
          <w:tcPr>
            <w:tcW w:w="184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918C8E4" w14:textId="77777777" w:rsidR="0019665C" w:rsidRPr="001D71CD" w:rsidRDefault="0019665C" w:rsidP="002D21B1">
            <w:pPr>
              <w:jc w:val="center"/>
              <w:rPr>
                <w:rFonts w:ascii="Arial" w:hAnsi="Arial" w:cs="Arial"/>
                <w:b/>
                <w:color w:val="000000"/>
                <w:u w:color="000000"/>
                <w:lang w:val="en-US"/>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26DFAFAB" w14:textId="77777777" w:rsidR="0019665C" w:rsidRPr="001D71CD" w:rsidRDefault="0019665C" w:rsidP="002D21B1">
            <w:pPr>
              <w:rPr>
                <w:rFonts w:ascii="Arial" w:hAnsi="Arial" w:cs="Arial"/>
                <w:color w:val="000000"/>
                <w:u w:color="000000"/>
                <w:lang w:val="en-US"/>
              </w:rPr>
            </w:pPr>
          </w:p>
        </w:tc>
        <w:tc>
          <w:tcPr>
            <w:tcW w:w="11057" w:type="dxa"/>
            <w:gridSpan w:val="2"/>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6E62E89E" w14:textId="77777777" w:rsidR="0019665C" w:rsidRPr="001D71CD" w:rsidRDefault="0019665C" w:rsidP="002D21B1">
            <w:pPr>
              <w:rPr>
                <w:rFonts w:ascii="Arial" w:hAnsi="Arial" w:cs="Arial"/>
              </w:rPr>
            </w:pPr>
            <w:r w:rsidRPr="001D71CD">
              <w:rPr>
                <w:rFonts w:ascii="Arial" w:hAnsi="Arial" w:cs="Arial"/>
              </w:rPr>
              <w:t>Communicates strategic direction in a tangible, engaging way</w:t>
            </w:r>
          </w:p>
        </w:tc>
      </w:tr>
      <w:tr w:rsidR="002D21B1" w:rsidRPr="001D71CD" w14:paraId="6B572B53" w14:textId="77777777" w:rsidTr="002D21B1">
        <w:trPr>
          <w:cantSplit/>
          <w:trHeight w:val="20"/>
        </w:trPr>
        <w:tc>
          <w:tcPr>
            <w:tcW w:w="184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vAlign w:val="center"/>
            <w:hideMark/>
          </w:tcPr>
          <w:p w14:paraId="304EBB20" w14:textId="77777777" w:rsidR="0019665C" w:rsidRPr="001D71CD" w:rsidRDefault="0019665C" w:rsidP="002D21B1">
            <w:pPr>
              <w:jc w:val="center"/>
              <w:rPr>
                <w:rFonts w:ascii="Arial" w:hAnsi="Arial" w:cs="Arial"/>
                <w:b/>
              </w:rPr>
            </w:pPr>
            <w:r w:rsidRPr="001D71CD">
              <w:rPr>
                <w:rFonts w:ascii="Arial" w:hAnsi="Arial" w:cs="Arial"/>
                <w:b/>
              </w:rPr>
              <w:t>3 - Essential</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576D99EF" w14:textId="77777777" w:rsidR="0019665C" w:rsidRPr="001D71CD" w:rsidRDefault="0019665C" w:rsidP="002D21B1">
            <w:pPr>
              <w:rPr>
                <w:rFonts w:ascii="Arial" w:hAnsi="Arial" w:cs="Arial"/>
              </w:rPr>
            </w:pPr>
            <w:r w:rsidRPr="001D71CD">
              <w:rPr>
                <w:rFonts w:ascii="Arial" w:hAnsi="Arial" w:cs="Arial"/>
              </w:rPr>
              <w:t>Contribute to creating strategies to maximise opportunities for progress</w:t>
            </w:r>
          </w:p>
        </w:tc>
        <w:tc>
          <w:tcPr>
            <w:tcW w:w="11057" w:type="dxa"/>
            <w:gridSpan w:val="2"/>
            <w:tcBorders>
              <w:top w:val="single" w:sz="8" w:space="0" w:color="000000"/>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22B74177" w14:textId="77777777" w:rsidR="0019665C" w:rsidRPr="001D71CD" w:rsidRDefault="0019665C" w:rsidP="002D21B1">
            <w:pPr>
              <w:rPr>
                <w:rFonts w:ascii="Arial" w:hAnsi="Arial" w:cs="Arial"/>
              </w:rPr>
            </w:pPr>
            <w:r w:rsidRPr="001D71CD">
              <w:rPr>
                <w:rFonts w:ascii="Arial" w:hAnsi="Arial" w:cs="Arial"/>
              </w:rPr>
              <w:t>Works with others to define strategic approach and goals</w:t>
            </w:r>
          </w:p>
        </w:tc>
      </w:tr>
      <w:tr w:rsidR="002D21B1" w:rsidRPr="001D71CD" w14:paraId="3B2B6D09" w14:textId="77777777" w:rsidTr="002D21B1">
        <w:trPr>
          <w:cantSplit/>
          <w:trHeight w:val="20"/>
        </w:trPr>
        <w:tc>
          <w:tcPr>
            <w:tcW w:w="184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A25F8BB" w14:textId="77777777" w:rsidR="0019665C" w:rsidRPr="001D71CD" w:rsidRDefault="0019665C" w:rsidP="002D21B1">
            <w:pPr>
              <w:jc w:val="center"/>
              <w:rPr>
                <w:rFonts w:ascii="Arial" w:hAnsi="Arial" w:cs="Arial"/>
                <w:b/>
                <w:color w:val="000000"/>
                <w:u w:color="000000"/>
                <w:lang w:val="en-US"/>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DC3CEDC" w14:textId="77777777" w:rsidR="0019665C" w:rsidRPr="001D71CD" w:rsidRDefault="0019665C" w:rsidP="002D21B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0BE3BF38" w14:textId="77777777" w:rsidR="0019665C" w:rsidRPr="001D71CD" w:rsidRDefault="0019665C" w:rsidP="002D21B1">
            <w:pPr>
              <w:rPr>
                <w:rFonts w:ascii="Arial" w:hAnsi="Arial" w:cs="Arial"/>
              </w:rPr>
            </w:pPr>
            <w:r w:rsidRPr="001D71CD">
              <w:rPr>
                <w:rFonts w:ascii="Arial" w:hAnsi="Arial" w:cs="Arial"/>
              </w:rPr>
              <w:t>Devises new approaches to problems / issues based on the need or objectives, rather than always applying whatever approach has been used in the past or is being used by others</w:t>
            </w:r>
          </w:p>
        </w:tc>
      </w:tr>
      <w:tr w:rsidR="002D21B1" w:rsidRPr="001D71CD" w14:paraId="1CE34640" w14:textId="77777777" w:rsidTr="002D21B1">
        <w:trPr>
          <w:cantSplit/>
          <w:trHeight w:val="20"/>
        </w:trPr>
        <w:tc>
          <w:tcPr>
            <w:tcW w:w="184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C02B3C3" w14:textId="77777777" w:rsidR="0019665C" w:rsidRPr="001D71CD" w:rsidRDefault="0019665C" w:rsidP="002D21B1">
            <w:pPr>
              <w:jc w:val="center"/>
              <w:rPr>
                <w:rFonts w:ascii="Arial" w:hAnsi="Arial" w:cs="Arial"/>
                <w:b/>
                <w:color w:val="000000"/>
                <w:u w:color="000000"/>
                <w:lang w:val="en-US"/>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5EB6E9E0" w14:textId="77777777" w:rsidR="0019665C" w:rsidRPr="001D71CD" w:rsidRDefault="0019665C" w:rsidP="002D21B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F2F2F2" w:themeFill="background1" w:themeFillShade="F2"/>
            <w:tcMar>
              <w:top w:w="80" w:type="dxa"/>
              <w:left w:w="80" w:type="dxa"/>
              <w:bottom w:w="80" w:type="dxa"/>
              <w:right w:w="80" w:type="dxa"/>
            </w:tcMar>
            <w:hideMark/>
          </w:tcPr>
          <w:p w14:paraId="2A370C65" w14:textId="77777777" w:rsidR="0019665C" w:rsidRPr="001D71CD" w:rsidRDefault="0019665C" w:rsidP="002D21B1">
            <w:pPr>
              <w:rPr>
                <w:rFonts w:ascii="Arial" w:hAnsi="Arial" w:cs="Arial"/>
              </w:rPr>
            </w:pPr>
            <w:r w:rsidRPr="001D71CD">
              <w:rPr>
                <w:rFonts w:ascii="Arial" w:hAnsi="Arial" w:cs="Arial"/>
              </w:rPr>
              <w:t>Works with others to create communication plans to ensure engagement of others in strategic approach</w:t>
            </w:r>
          </w:p>
        </w:tc>
      </w:tr>
      <w:tr w:rsidR="002D21B1" w:rsidRPr="001D71CD" w14:paraId="724107B1" w14:textId="77777777" w:rsidTr="002D21B1">
        <w:trPr>
          <w:cantSplit/>
          <w:trHeight w:val="20"/>
        </w:trPr>
        <w:tc>
          <w:tcPr>
            <w:tcW w:w="184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60ACAA2" w14:textId="77777777" w:rsidR="0019665C" w:rsidRPr="001D71CD" w:rsidRDefault="0019665C" w:rsidP="002D21B1">
            <w:pPr>
              <w:jc w:val="center"/>
              <w:rPr>
                <w:rFonts w:ascii="Arial" w:hAnsi="Arial" w:cs="Arial"/>
                <w:b/>
                <w:color w:val="000000"/>
                <w:u w:color="000000"/>
                <w:lang w:val="en-US"/>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770C8A55" w14:textId="77777777" w:rsidR="0019665C" w:rsidRPr="001D71CD" w:rsidRDefault="0019665C" w:rsidP="002D21B1">
            <w:pPr>
              <w:rPr>
                <w:rFonts w:ascii="Arial" w:hAnsi="Arial" w:cs="Arial"/>
                <w:color w:val="000000"/>
                <w:u w:color="000000"/>
                <w:lang w:val="en-US"/>
              </w:rPr>
            </w:pPr>
          </w:p>
        </w:tc>
        <w:tc>
          <w:tcPr>
            <w:tcW w:w="11057" w:type="dxa"/>
            <w:gridSpan w:val="2"/>
            <w:tcBorders>
              <w:top w:val="nil"/>
              <w:left w:val="single" w:sz="8" w:space="0" w:color="000000"/>
              <w:bottom w:val="single" w:sz="8" w:space="0" w:color="000000"/>
              <w:right w:val="single" w:sz="8" w:space="0" w:color="000000"/>
            </w:tcBorders>
            <w:shd w:val="clear" w:color="auto" w:fill="F2F2F2" w:themeFill="background1" w:themeFillShade="F2"/>
            <w:tcMar>
              <w:top w:w="80" w:type="dxa"/>
              <w:left w:w="80" w:type="dxa"/>
              <w:bottom w:w="80" w:type="dxa"/>
              <w:right w:w="80" w:type="dxa"/>
            </w:tcMar>
            <w:hideMark/>
          </w:tcPr>
          <w:p w14:paraId="3723C4C8" w14:textId="77777777" w:rsidR="0019665C" w:rsidRPr="001D71CD" w:rsidRDefault="0019665C" w:rsidP="002D21B1">
            <w:pPr>
              <w:rPr>
                <w:rFonts w:ascii="Arial" w:hAnsi="Arial" w:cs="Arial"/>
              </w:rPr>
            </w:pPr>
            <w:r w:rsidRPr="001D71CD">
              <w:rPr>
                <w:rFonts w:ascii="Arial" w:hAnsi="Arial" w:cs="Arial"/>
              </w:rPr>
              <w:t>Observes and identifies opportunities for strategic advantage and works with others to create proposals to benefit the company</w:t>
            </w:r>
          </w:p>
        </w:tc>
      </w:tr>
      <w:tr w:rsidR="002D21B1" w:rsidRPr="001D71CD" w14:paraId="4589DF85" w14:textId="77777777" w:rsidTr="002D21B1">
        <w:trPr>
          <w:cantSplit/>
          <w:trHeight w:val="20"/>
        </w:trPr>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D105BD" w14:textId="77777777" w:rsidR="0019665C" w:rsidRPr="001D71CD" w:rsidRDefault="0019665C" w:rsidP="002D21B1">
            <w:pPr>
              <w:jc w:val="center"/>
              <w:rPr>
                <w:rFonts w:ascii="Arial" w:eastAsia="Arial" w:hAnsi="Arial" w:cs="Arial"/>
                <w:b/>
              </w:rPr>
            </w:pPr>
            <w:r w:rsidRPr="001D71CD">
              <w:rPr>
                <w:rFonts w:ascii="Arial" w:hAnsi="Arial" w:cs="Arial"/>
                <w:b/>
              </w:rPr>
              <w:t>4 - Desired</w:t>
            </w:r>
          </w:p>
          <w:p w14:paraId="44D607FD" w14:textId="77777777" w:rsidR="0019665C" w:rsidRPr="001D71CD" w:rsidRDefault="0019665C" w:rsidP="002D21B1">
            <w:pPr>
              <w:jc w:val="center"/>
              <w:rPr>
                <w:rFonts w:ascii="Arial" w:eastAsia="Arial" w:hAnsi="Arial" w:cs="Arial"/>
                <w:b/>
              </w:rPr>
            </w:pPr>
          </w:p>
          <w:p w14:paraId="61FD5711" w14:textId="77777777" w:rsidR="0019665C" w:rsidRPr="001D71CD" w:rsidRDefault="0019665C" w:rsidP="002D21B1">
            <w:pPr>
              <w:jc w:val="center"/>
              <w:rPr>
                <w:rFonts w:ascii="Arial" w:eastAsia="Arial" w:hAnsi="Arial" w:cs="Arial"/>
                <w:b/>
              </w:rPr>
            </w:pPr>
          </w:p>
          <w:p w14:paraId="4F01FF11" w14:textId="77777777" w:rsidR="0019665C" w:rsidRPr="001D71CD" w:rsidRDefault="0019665C" w:rsidP="002D21B1">
            <w:pPr>
              <w:jc w:val="center"/>
              <w:rPr>
                <w:rFonts w:ascii="Arial" w:eastAsia="Arial" w:hAnsi="Arial" w:cs="Arial"/>
                <w:b/>
              </w:rPr>
            </w:pPr>
          </w:p>
          <w:p w14:paraId="1AA30B7D" w14:textId="77777777" w:rsidR="0019665C" w:rsidRPr="001D71CD" w:rsidRDefault="0019665C" w:rsidP="002D21B1">
            <w:pPr>
              <w:jc w:val="center"/>
              <w:rPr>
                <w:rFonts w:ascii="Arial" w:eastAsia="Times New Roman" w:hAnsi="Arial" w:cs="Arial"/>
                <w:b/>
              </w:rPr>
            </w:pP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7BFC8BDB" w14:textId="77777777" w:rsidR="0019665C" w:rsidRPr="001D71CD" w:rsidRDefault="0019665C" w:rsidP="002D21B1">
            <w:pPr>
              <w:rPr>
                <w:rFonts w:ascii="Arial" w:hAnsi="Arial" w:cs="Arial"/>
              </w:rPr>
            </w:pPr>
            <w:r w:rsidRPr="001D71CD">
              <w:rPr>
                <w:rFonts w:ascii="Arial" w:hAnsi="Arial" w:cs="Arial"/>
              </w:rPr>
              <w:t>Creates an environment which encourages and develops strategic perspective</w:t>
            </w:r>
          </w:p>
        </w:tc>
        <w:tc>
          <w:tcPr>
            <w:tcW w:w="11057" w:type="dxa"/>
            <w:gridSpan w:val="2"/>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hideMark/>
          </w:tcPr>
          <w:p w14:paraId="228E3B69" w14:textId="77777777" w:rsidR="0019665C" w:rsidRPr="001D71CD" w:rsidRDefault="0019665C" w:rsidP="002D21B1">
            <w:pPr>
              <w:rPr>
                <w:rFonts w:ascii="Arial" w:hAnsi="Arial" w:cs="Arial"/>
              </w:rPr>
            </w:pPr>
            <w:r w:rsidRPr="001D71CD">
              <w:rPr>
                <w:rFonts w:ascii="Arial" w:hAnsi="Arial" w:cs="Arial"/>
              </w:rPr>
              <w:t>Communicates widely and in an engaging and inspiring manner regarding the potential opportunities open to The Haven</w:t>
            </w:r>
          </w:p>
        </w:tc>
      </w:tr>
      <w:tr w:rsidR="002D21B1" w:rsidRPr="001D71CD" w14:paraId="395F1FEF" w14:textId="77777777" w:rsidTr="002D21B1">
        <w:trPr>
          <w:cantSplit/>
          <w:trHeight w:val="20"/>
        </w:trPr>
        <w:tc>
          <w:tcPr>
            <w:tcW w:w="184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14:paraId="5550C9E1" w14:textId="77777777" w:rsidR="0019665C" w:rsidRPr="001D71CD" w:rsidRDefault="0019665C" w:rsidP="002D21B1">
            <w:pPr>
              <w:jc w:val="center"/>
              <w:rPr>
                <w:rFonts w:ascii="Arial" w:hAnsi="Arial" w:cs="Arial"/>
                <w:b/>
                <w:color w:val="000000"/>
                <w:u w:color="000000"/>
                <w:lang w:val="en-US"/>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175DB168" w14:textId="77777777" w:rsidR="0019665C" w:rsidRPr="001D71CD" w:rsidRDefault="0019665C" w:rsidP="002D21B1">
            <w:pPr>
              <w:rPr>
                <w:rFonts w:ascii="Arial" w:hAnsi="Arial" w:cs="Arial"/>
                <w:color w:val="000000"/>
                <w:u w:color="000000"/>
                <w:lang w:val="en-US"/>
              </w:rPr>
            </w:pPr>
          </w:p>
        </w:tc>
        <w:tc>
          <w:tcPr>
            <w:tcW w:w="11057"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hideMark/>
          </w:tcPr>
          <w:p w14:paraId="006B8F25" w14:textId="77777777" w:rsidR="0019665C" w:rsidRPr="001D71CD" w:rsidRDefault="0019665C" w:rsidP="002D21B1">
            <w:pPr>
              <w:rPr>
                <w:rFonts w:ascii="Arial" w:hAnsi="Arial" w:cs="Arial"/>
              </w:rPr>
            </w:pPr>
            <w:r w:rsidRPr="001D71CD">
              <w:rPr>
                <w:rFonts w:ascii="Arial" w:hAnsi="Arial" w:cs="Arial"/>
              </w:rPr>
              <w:t>Works with clients / SMT / CEO / Board to ensure understanding regarding the ways in which The Haven can assist Local Government and partners in progressing their own strategies</w:t>
            </w:r>
          </w:p>
        </w:tc>
      </w:tr>
      <w:tr w:rsidR="002D21B1" w:rsidRPr="001D71CD" w14:paraId="304CFD44" w14:textId="77777777" w:rsidTr="002D21B1">
        <w:trPr>
          <w:cantSplit/>
          <w:trHeight w:val="671"/>
        </w:trPr>
        <w:tc>
          <w:tcPr>
            <w:tcW w:w="184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14:paraId="1158F516" w14:textId="77777777" w:rsidR="0019665C" w:rsidRPr="001D71CD" w:rsidRDefault="0019665C" w:rsidP="002D21B1">
            <w:pPr>
              <w:jc w:val="center"/>
              <w:rPr>
                <w:rFonts w:ascii="Arial" w:hAnsi="Arial" w:cs="Arial"/>
                <w:b/>
                <w:color w:val="000000"/>
                <w:u w:color="000000"/>
                <w:lang w:val="en-US"/>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CED7E7"/>
            <w:hideMark/>
          </w:tcPr>
          <w:p w14:paraId="1CBF0318" w14:textId="77777777" w:rsidR="0019665C" w:rsidRPr="001D71CD" w:rsidRDefault="0019665C" w:rsidP="002D21B1">
            <w:pPr>
              <w:rPr>
                <w:rFonts w:ascii="Arial" w:hAnsi="Arial" w:cs="Arial"/>
                <w:color w:val="000000"/>
                <w:u w:color="000000"/>
                <w:lang w:val="en-US"/>
              </w:rPr>
            </w:pPr>
          </w:p>
        </w:tc>
        <w:tc>
          <w:tcPr>
            <w:tcW w:w="11057" w:type="dxa"/>
            <w:gridSpan w:val="2"/>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hideMark/>
          </w:tcPr>
          <w:p w14:paraId="66E668BD" w14:textId="77777777" w:rsidR="0019665C" w:rsidRPr="001D71CD" w:rsidRDefault="0019665C" w:rsidP="002D21B1">
            <w:pPr>
              <w:rPr>
                <w:rFonts w:ascii="Arial" w:hAnsi="Arial" w:cs="Arial"/>
              </w:rPr>
            </w:pPr>
            <w:r w:rsidRPr="001D71CD">
              <w:rPr>
                <w:rFonts w:ascii="Arial" w:hAnsi="Arial" w:cs="Arial"/>
              </w:rPr>
              <w:t>Reviews The Haven’s strategy and proposes changes which could further benefit the organisation (</w:t>
            </w:r>
            <w:proofErr w:type="gramStart"/>
            <w:r w:rsidRPr="001D71CD">
              <w:rPr>
                <w:rFonts w:ascii="Arial" w:hAnsi="Arial" w:cs="Arial"/>
              </w:rPr>
              <w:t>e.g.</w:t>
            </w:r>
            <w:proofErr w:type="gramEnd"/>
            <w:r w:rsidRPr="001D71CD">
              <w:rPr>
                <w:rFonts w:ascii="Arial" w:hAnsi="Arial" w:cs="Arial"/>
              </w:rPr>
              <w:t xml:space="preserve"> new organisational structures, business development strategies, cost modes)</w:t>
            </w:r>
            <w:r w:rsidR="002D21B1" w:rsidRPr="001D71CD">
              <w:rPr>
                <w:rFonts w:ascii="Arial" w:hAnsi="Arial" w:cs="Arial"/>
              </w:rPr>
              <w:t>.</w:t>
            </w:r>
          </w:p>
        </w:tc>
      </w:tr>
    </w:tbl>
    <w:p w14:paraId="149CF50B" w14:textId="77777777" w:rsidR="002D21B1" w:rsidRPr="001D71CD" w:rsidRDefault="002D21B1" w:rsidP="00572154">
      <w:pPr>
        <w:rPr>
          <w:rFonts w:ascii="Arial" w:hAnsi="Arial" w:cs="Arial"/>
        </w:rPr>
      </w:pPr>
    </w:p>
    <w:sectPr w:rsidR="002D21B1" w:rsidRPr="001D71CD" w:rsidSect="002D21B1">
      <w:pgSz w:w="16838" w:h="11906" w:orient="landscape"/>
      <w:pgMar w:top="709" w:right="567" w:bottom="991"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B235" w14:textId="77777777" w:rsidR="000B5A21" w:rsidRDefault="000B5A21" w:rsidP="0079685C">
      <w:r>
        <w:separator/>
      </w:r>
    </w:p>
  </w:endnote>
  <w:endnote w:type="continuationSeparator" w:id="0">
    <w:p w14:paraId="391EFF1B" w14:textId="77777777" w:rsidR="000B5A21" w:rsidRDefault="000B5A21" w:rsidP="0079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BC83" w14:textId="77777777" w:rsidR="000B5A21" w:rsidRDefault="000B5A21" w:rsidP="0079685C">
      <w:r>
        <w:separator/>
      </w:r>
    </w:p>
  </w:footnote>
  <w:footnote w:type="continuationSeparator" w:id="0">
    <w:p w14:paraId="70A644C5" w14:textId="77777777" w:rsidR="000B5A21" w:rsidRDefault="000B5A21" w:rsidP="0079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2664" w14:textId="40B1F498" w:rsidR="001C2431" w:rsidRDefault="00E65936">
    <w:pPr>
      <w:pStyle w:val="Header"/>
    </w:pPr>
    <w:r>
      <w:rPr>
        <w:noProof/>
      </w:rPr>
      <w:drawing>
        <wp:anchor distT="0" distB="0" distL="114300" distR="114300" simplePos="0" relativeHeight="251659264" behindDoc="0" locked="0" layoutInCell="1" allowOverlap="1" wp14:anchorId="0601448A" wp14:editId="2A868083">
          <wp:simplePos x="0" y="0"/>
          <wp:positionH relativeFrom="margin">
            <wp:align>right</wp:align>
          </wp:positionH>
          <wp:positionV relativeFrom="paragraph">
            <wp:posOffset>-9525</wp:posOffset>
          </wp:positionV>
          <wp:extent cx="1586230" cy="6891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6230" cy="68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386"/>
    <w:multiLevelType w:val="hybridMultilevel"/>
    <w:tmpl w:val="BE7C2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9F6"/>
    <w:multiLevelType w:val="hybridMultilevel"/>
    <w:tmpl w:val="340E49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01314"/>
    <w:multiLevelType w:val="hybridMultilevel"/>
    <w:tmpl w:val="4AE812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06B92"/>
    <w:multiLevelType w:val="hybridMultilevel"/>
    <w:tmpl w:val="0FE29E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3E421D"/>
    <w:multiLevelType w:val="hybridMultilevel"/>
    <w:tmpl w:val="328225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72F41"/>
    <w:multiLevelType w:val="hybridMultilevel"/>
    <w:tmpl w:val="29B4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27B42"/>
    <w:multiLevelType w:val="hybridMultilevel"/>
    <w:tmpl w:val="1B14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544FB"/>
    <w:multiLevelType w:val="hybridMultilevel"/>
    <w:tmpl w:val="2730A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800AF"/>
    <w:multiLevelType w:val="hybridMultilevel"/>
    <w:tmpl w:val="B0486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4B5F75"/>
    <w:multiLevelType w:val="hybridMultilevel"/>
    <w:tmpl w:val="95A0C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812EB"/>
    <w:multiLevelType w:val="hybridMultilevel"/>
    <w:tmpl w:val="0408E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200BE0"/>
    <w:multiLevelType w:val="hybridMultilevel"/>
    <w:tmpl w:val="A5AA1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34B2A"/>
    <w:multiLevelType w:val="multilevel"/>
    <w:tmpl w:val="8DECF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66826"/>
    <w:multiLevelType w:val="hybridMultilevel"/>
    <w:tmpl w:val="9620B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F0775"/>
    <w:multiLevelType w:val="hybridMultilevel"/>
    <w:tmpl w:val="B5CC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D302F"/>
    <w:multiLevelType w:val="multilevel"/>
    <w:tmpl w:val="624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497429"/>
    <w:multiLevelType w:val="hybridMultilevel"/>
    <w:tmpl w:val="44E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2100920">
    <w:abstractNumId w:val="14"/>
  </w:num>
  <w:num w:numId="2" w16cid:durableId="1089274300">
    <w:abstractNumId w:val="16"/>
  </w:num>
  <w:num w:numId="3" w16cid:durableId="127819643">
    <w:abstractNumId w:val="11"/>
  </w:num>
  <w:num w:numId="4" w16cid:durableId="1753350429">
    <w:abstractNumId w:val="2"/>
  </w:num>
  <w:num w:numId="5" w16cid:durableId="1013150586">
    <w:abstractNumId w:val="1"/>
  </w:num>
  <w:num w:numId="6" w16cid:durableId="1694265813">
    <w:abstractNumId w:val="4"/>
  </w:num>
  <w:num w:numId="7" w16cid:durableId="636687089">
    <w:abstractNumId w:val="7"/>
  </w:num>
  <w:num w:numId="8" w16cid:durableId="2039160153">
    <w:abstractNumId w:val="13"/>
  </w:num>
  <w:num w:numId="9" w16cid:durableId="1966613559">
    <w:abstractNumId w:val="6"/>
  </w:num>
  <w:num w:numId="10" w16cid:durableId="1201475310">
    <w:abstractNumId w:val="8"/>
  </w:num>
  <w:num w:numId="11" w16cid:durableId="1205681828">
    <w:abstractNumId w:val="3"/>
  </w:num>
  <w:num w:numId="12" w16cid:durableId="1217163888">
    <w:abstractNumId w:val="15"/>
  </w:num>
  <w:num w:numId="13" w16cid:durableId="163472980">
    <w:abstractNumId w:val="15"/>
  </w:num>
  <w:num w:numId="14" w16cid:durableId="1639722639">
    <w:abstractNumId w:val="9"/>
  </w:num>
  <w:num w:numId="15" w16cid:durableId="1423187895">
    <w:abstractNumId w:val="10"/>
  </w:num>
  <w:num w:numId="16" w16cid:durableId="927928969">
    <w:abstractNumId w:val="0"/>
  </w:num>
  <w:num w:numId="17" w16cid:durableId="2094348402">
    <w:abstractNumId w:val="12"/>
  </w:num>
  <w:num w:numId="18" w16cid:durableId="140872314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5C"/>
    <w:rsid w:val="00017D71"/>
    <w:rsid w:val="00067838"/>
    <w:rsid w:val="0008386E"/>
    <w:rsid w:val="000A4351"/>
    <w:rsid w:val="000B5A21"/>
    <w:rsid w:val="000F1960"/>
    <w:rsid w:val="00162D64"/>
    <w:rsid w:val="00186E9A"/>
    <w:rsid w:val="00190295"/>
    <w:rsid w:val="00193850"/>
    <w:rsid w:val="00193BB6"/>
    <w:rsid w:val="0019665C"/>
    <w:rsid w:val="001C2431"/>
    <w:rsid w:val="001D71CD"/>
    <w:rsid w:val="001D79D2"/>
    <w:rsid w:val="001F17E7"/>
    <w:rsid w:val="001F5BB1"/>
    <w:rsid w:val="0025639F"/>
    <w:rsid w:val="002A13E6"/>
    <w:rsid w:val="002A5F2E"/>
    <w:rsid w:val="002D21B1"/>
    <w:rsid w:val="00310872"/>
    <w:rsid w:val="00321237"/>
    <w:rsid w:val="00323FED"/>
    <w:rsid w:val="00386631"/>
    <w:rsid w:val="00386EF8"/>
    <w:rsid w:val="003A436A"/>
    <w:rsid w:val="003C5173"/>
    <w:rsid w:val="003D0468"/>
    <w:rsid w:val="003D2333"/>
    <w:rsid w:val="003D28F8"/>
    <w:rsid w:val="003E5C92"/>
    <w:rsid w:val="004225B6"/>
    <w:rsid w:val="00425ED5"/>
    <w:rsid w:val="00430761"/>
    <w:rsid w:val="00434284"/>
    <w:rsid w:val="00473148"/>
    <w:rsid w:val="00473945"/>
    <w:rsid w:val="004C1E28"/>
    <w:rsid w:val="004D2E11"/>
    <w:rsid w:val="004D62D4"/>
    <w:rsid w:val="00522E09"/>
    <w:rsid w:val="00526288"/>
    <w:rsid w:val="0052671C"/>
    <w:rsid w:val="00551C00"/>
    <w:rsid w:val="00552048"/>
    <w:rsid w:val="00572154"/>
    <w:rsid w:val="005828DF"/>
    <w:rsid w:val="00593213"/>
    <w:rsid w:val="005A53A6"/>
    <w:rsid w:val="005B1FCB"/>
    <w:rsid w:val="005B70EA"/>
    <w:rsid w:val="005E02F8"/>
    <w:rsid w:val="00605D41"/>
    <w:rsid w:val="006216C3"/>
    <w:rsid w:val="00631C43"/>
    <w:rsid w:val="00671602"/>
    <w:rsid w:val="0068298C"/>
    <w:rsid w:val="00694EA1"/>
    <w:rsid w:val="006A7224"/>
    <w:rsid w:val="006E6253"/>
    <w:rsid w:val="0073324E"/>
    <w:rsid w:val="00740AC0"/>
    <w:rsid w:val="007429AB"/>
    <w:rsid w:val="00742D18"/>
    <w:rsid w:val="007462A4"/>
    <w:rsid w:val="00767188"/>
    <w:rsid w:val="00776D03"/>
    <w:rsid w:val="00795C2B"/>
    <w:rsid w:val="0079685C"/>
    <w:rsid w:val="007F5DAB"/>
    <w:rsid w:val="0080328C"/>
    <w:rsid w:val="00810B55"/>
    <w:rsid w:val="00853AF6"/>
    <w:rsid w:val="008D5D6A"/>
    <w:rsid w:val="00902E6D"/>
    <w:rsid w:val="00941C64"/>
    <w:rsid w:val="009420E5"/>
    <w:rsid w:val="0094703D"/>
    <w:rsid w:val="00993C6C"/>
    <w:rsid w:val="009A2EFA"/>
    <w:rsid w:val="009B6B04"/>
    <w:rsid w:val="009D4040"/>
    <w:rsid w:val="009F3E9F"/>
    <w:rsid w:val="00A010FA"/>
    <w:rsid w:val="00A02ECB"/>
    <w:rsid w:val="00A0477B"/>
    <w:rsid w:val="00A22478"/>
    <w:rsid w:val="00A264B4"/>
    <w:rsid w:val="00A3037B"/>
    <w:rsid w:val="00A32CD2"/>
    <w:rsid w:val="00A8682C"/>
    <w:rsid w:val="00AA3B00"/>
    <w:rsid w:val="00AC66B9"/>
    <w:rsid w:val="00B25CA6"/>
    <w:rsid w:val="00B313D4"/>
    <w:rsid w:val="00B92ABD"/>
    <w:rsid w:val="00BA4204"/>
    <w:rsid w:val="00BE308C"/>
    <w:rsid w:val="00BE5608"/>
    <w:rsid w:val="00BF0A81"/>
    <w:rsid w:val="00C03156"/>
    <w:rsid w:val="00C055CC"/>
    <w:rsid w:val="00C3088B"/>
    <w:rsid w:val="00C6118A"/>
    <w:rsid w:val="00C64B39"/>
    <w:rsid w:val="00C76A98"/>
    <w:rsid w:val="00C97F98"/>
    <w:rsid w:val="00CC3EDF"/>
    <w:rsid w:val="00CF4A97"/>
    <w:rsid w:val="00D26421"/>
    <w:rsid w:val="00D847F9"/>
    <w:rsid w:val="00DA4885"/>
    <w:rsid w:val="00DD4167"/>
    <w:rsid w:val="00DD56D2"/>
    <w:rsid w:val="00DE7327"/>
    <w:rsid w:val="00E65936"/>
    <w:rsid w:val="00EA2E5A"/>
    <w:rsid w:val="00EE172F"/>
    <w:rsid w:val="00F266EF"/>
    <w:rsid w:val="00F36E31"/>
    <w:rsid w:val="00F667CE"/>
    <w:rsid w:val="00F73F31"/>
    <w:rsid w:val="00FB459F"/>
    <w:rsid w:val="00FB7B06"/>
    <w:rsid w:val="00FD6EBD"/>
    <w:rsid w:val="00FD7CA7"/>
    <w:rsid w:val="00FE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99C1C"/>
  <w15:chartTrackingRefBased/>
  <w15:docId w15:val="{1749949A-351B-4839-B8DE-8A1DC5F3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E9F"/>
    <w:pPr>
      <w:keepNext/>
      <w:spacing w:before="240" w:after="60"/>
      <w:outlineLvl w:val="0"/>
    </w:pPr>
    <w:rPr>
      <w:rFonts w:ascii="Calibri" w:eastAsiaTheme="majorEastAsia" w:hAnsi="Calibri" w:cstheme="majorBidi"/>
      <w:b/>
      <w:bCs/>
      <w:kern w:val="32"/>
      <w:sz w:val="28"/>
      <w:szCs w:val="32"/>
      <w:lang w:val="en-US"/>
    </w:rPr>
  </w:style>
  <w:style w:type="paragraph" w:styleId="Heading2">
    <w:name w:val="heading 2"/>
    <w:basedOn w:val="Normal"/>
    <w:next w:val="Normal"/>
    <w:link w:val="Heading2Char"/>
    <w:autoRedefine/>
    <w:uiPriority w:val="9"/>
    <w:unhideWhenUsed/>
    <w:qFormat/>
    <w:rsid w:val="009F3E9F"/>
    <w:pPr>
      <w:keepNext/>
      <w:outlineLvl w:val="1"/>
    </w:pPr>
    <w:rPr>
      <w:rFonts w:ascii="Calibri" w:eastAsiaTheme="majorEastAsia" w:hAnsi="Calibri" w:cstheme="majorBidi"/>
      <w:b/>
      <w:bCs/>
      <w:iCs/>
      <w:sz w:val="26"/>
      <w:szCs w:val="28"/>
      <w:lang w:val="en-US"/>
    </w:rPr>
  </w:style>
  <w:style w:type="paragraph" w:styleId="Heading5">
    <w:name w:val="heading 5"/>
    <w:basedOn w:val="Normal"/>
    <w:next w:val="Normal"/>
    <w:link w:val="Heading5Char"/>
    <w:qFormat/>
    <w:rsid w:val="00D26421"/>
    <w:pPr>
      <w:keepNext/>
      <w:outlineLvl w:val="4"/>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E9F"/>
    <w:rPr>
      <w:rFonts w:ascii="Calibri" w:eastAsiaTheme="majorEastAsia" w:hAnsi="Calibri" w:cstheme="majorBidi"/>
      <w:b/>
      <w:bCs/>
      <w:kern w:val="32"/>
      <w:sz w:val="28"/>
      <w:szCs w:val="32"/>
      <w:lang w:val="en-US"/>
    </w:rPr>
  </w:style>
  <w:style w:type="character" w:customStyle="1" w:styleId="Heading2Char">
    <w:name w:val="Heading 2 Char"/>
    <w:basedOn w:val="DefaultParagraphFont"/>
    <w:link w:val="Heading2"/>
    <w:uiPriority w:val="9"/>
    <w:rsid w:val="009F3E9F"/>
    <w:rPr>
      <w:rFonts w:ascii="Calibri" w:eastAsiaTheme="majorEastAsia" w:hAnsi="Calibri" w:cstheme="majorBidi"/>
      <w:b/>
      <w:bCs/>
      <w:iCs/>
      <w:sz w:val="26"/>
      <w:szCs w:val="28"/>
      <w:lang w:val="en-US"/>
    </w:rPr>
  </w:style>
  <w:style w:type="paragraph" w:styleId="Header">
    <w:name w:val="header"/>
    <w:basedOn w:val="Normal"/>
    <w:link w:val="HeaderChar"/>
    <w:uiPriority w:val="99"/>
    <w:unhideWhenUsed/>
    <w:rsid w:val="0079685C"/>
    <w:pPr>
      <w:tabs>
        <w:tab w:val="center" w:pos="4513"/>
        <w:tab w:val="right" w:pos="9026"/>
      </w:tabs>
    </w:pPr>
  </w:style>
  <w:style w:type="character" w:customStyle="1" w:styleId="HeaderChar">
    <w:name w:val="Header Char"/>
    <w:basedOn w:val="DefaultParagraphFont"/>
    <w:link w:val="Header"/>
    <w:uiPriority w:val="99"/>
    <w:rsid w:val="0079685C"/>
  </w:style>
  <w:style w:type="paragraph" w:styleId="Footer">
    <w:name w:val="footer"/>
    <w:basedOn w:val="Normal"/>
    <w:link w:val="FooterChar"/>
    <w:uiPriority w:val="99"/>
    <w:unhideWhenUsed/>
    <w:rsid w:val="0079685C"/>
    <w:pPr>
      <w:tabs>
        <w:tab w:val="center" w:pos="4513"/>
        <w:tab w:val="right" w:pos="9026"/>
      </w:tabs>
    </w:pPr>
  </w:style>
  <w:style w:type="character" w:customStyle="1" w:styleId="FooterChar">
    <w:name w:val="Footer Char"/>
    <w:basedOn w:val="DefaultParagraphFont"/>
    <w:link w:val="Footer"/>
    <w:uiPriority w:val="99"/>
    <w:rsid w:val="0079685C"/>
  </w:style>
  <w:style w:type="table" w:styleId="TableGrid">
    <w:name w:val="Table Grid"/>
    <w:basedOn w:val="TableNormal"/>
    <w:uiPriority w:val="39"/>
    <w:rsid w:val="0079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421"/>
    <w:pPr>
      <w:ind w:left="720"/>
    </w:pPr>
    <w:rPr>
      <w:rFonts w:ascii="Times New Roman" w:eastAsia="Times New Roman" w:hAnsi="Times New Roman" w:cs="Times New Roman"/>
      <w:sz w:val="20"/>
      <w:szCs w:val="20"/>
      <w:lang w:eastAsia="en-GB"/>
    </w:rPr>
  </w:style>
  <w:style w:type="character" w:customStyle="1" w:styleId="Heading5Char">
    <w:name w:val="Heading 5 Char"/>
    <w:basedOn w:val="DefaultParagraphFont"/>
    <w:link w:val="Heading5"/>
    <w:rsid w:val="00D26421"/>
    <w:rPr>
      <w:rFonts w:ascii="Arial" w:eastAsia="Times New Roman" w:hAnsi="Arial" w:cs="Times New Roman"/>
      <w:b/>
      <w:szCs w:val="20"/>
      <w:lang w:eastAsia="en-GB"/>
    </w:rPr>
  </w:style>
  <w:style w:type="paragraph" w:styleId="Subtitle">
    <w:name w:val="Subtitle"/>
    <w:basedOn w:val="Normal"/>
    <w:link w:val="SubtitleChar"/>
    <w:qFormat/>
    <w:rsid w:val="00D26421"/>
    <w:rPr>
      <w:rFonts w:ascii="Times New Roman" w:eastAsia="Times New Roman" w:hAnsi="Times New Roman" w:cs="Times New Roman"/>
      <w:b/>
      <w:sz w:val="20"/>
      <w:szCs w:val="20"/>
      <w:lang w:eastAsia="en-GB"/>
    </w:rPr>
  </w:style>
  <w:style w:type="character" w:customStyle="1" w:styleId="SubtitleChar">
    <w:name w:val="Subtitle Char"/>
    <w:basedOn w:val="DefaultParagraphFont"/>
    <w:link w:val="Subtitle"/>
    <w:rsid w:val="00D26421"/>
    <w:rPr>
      <w:rFonts w:ascii="Times New Roman" w:eastAsia="Times New Roman" w:hAnsi="Times New Roman" w:cs="Times New Roman"/>
      <w:b/>
      <w:sz w:val="20"/>
      <w:szCs w:val="20"/>
      <w:lang w:eastAsia="en-GB"/>
    </w:rPr>
  </w:style>
  <w:style w:type="paragraph" w:styleId="BodyText">
    <w:name w:val="Body Text"/>
    <w:basedOn w:val="Normal"/>
    <w:link w:val="BodyTextChar"/>
    <w:rsid w:val="00C3088B"/>
    <w:pPr>
      <w:spacing w:after="140" w:line="252" w:lineRule="auto"/>
    </w:pPr>
    <w:rPr>
      <w:rFonts w:ascii="Times New Roman" w:eastAsia="Times New Roman" w:hAnsi="Times New Roman" w:cs="Times New Roman"/>
      <w:kern w:val="24"/>
      <w:sz w:val="24"/>
      <w:szCs w:val="24"/>
    </w:rPr>
  </w:style>
  <w:style w:type="character" w:customStyle="1" w:styleId="BodyTextChar">
    <w:name w:val="Body Text Char"/>
    <w:basedOn w:val="DefaultParagraphFont"/>
    <w:link w:val="BodyText"/>
    <w:rsid w:val="00C3088B"/>
    <w:rPr>
      <w:rFonts w:ascii="Times New Roman" w:eastAsia="Times New Roman" w:hAnsi="Times New Roman" w:cs="Times New Roman"/>
      <w:kern w:val="24"/>
      <w:sz w:val="24"/>
      <w:szCs w:val="24"/>
    </w:rPr>
  </w:style>
  <w:style w:type="paragraph" w:customStyle="1" w:styleId="BodyText1">
    <w:name w:val="Body Text1"/>
    <w:rsid w:val="00A0477B"/>
    <w:pPr>
      <w:spacing w:after="140" w:line="252" w:lineRule="auto"/>
    </w:pPr>
    <w:rPr>
      <w:rFonts w:ascii="Times New Roman" w:eastAsia="Arial Unicode MS" w:hAnsi="Times New Roman" w:cs="Arial Unicode MS"/>
      <w:color w:val="000000"/>
      <w:kern w:val="24"/>
      <w:sz w:val="24"/>
      <w:szCs w:val="24"/>
      <w:u w:color="000000"/>
      <w:lang w:val="en-US" w:eastAsia="en-GB"/>
    </w:rPr>
  </w:style>
  <w:style w:type="paragraph" w:customStyle="1" w:styleId="TableTitle">
    <w:name w:val="Table Title"/>
    <w:rsid w:val="00A0477B"/>
    <w:pPr>
      <w:keepNext/>
      <w:keepLines/>
      <w:spacing w:before="360" w:after="60"/>
      <w:outlineLvl w:val="0"/>
    </w:pPr>
    <w:rPr>
      <w:rFonts w:ascii="Arial" w:eastAsia="Arial Unicode MS" w:hAnsi="Arial" w:cs="Arial Unicode MS"/>
      <w:b/>
      <w:bCs/>
      <w:color w:val="53086C"/>
      <w:kern w:val="32"/>
      <w:sz w:val="20"/>
      <w:szCs w:val="20"/>
      <w:u w:color="53086C"/>
      <w:lang w:val="en-US" w:eastAsia="en-GB"/>
    </w:rPr>
  </w:style>
  <w:style w:type="paragraph" w:customStyle="1" w:styleId="TableRow">
    <w:name w:val="Table Row"/>
    <w:rsid w:val="00A0477B"/>
    <w:pPr>
      <w:spacing w:before="60" w:after="60"/>
    </w:pPr>
    <w:rPr>
      <w:rFonts w:ascii="Arial" w:eastAsia="Arial Unicode MS" w:hAnsi="Arial" w:cs="Arial Unicode MS"/>
      <w:color w:val="000000"/>
      <w:sz w:val="20"/>
      <w:szCs w:val="20"/>
      <w:u w:color="000000"/>
      <w:lang w:val="en-US" w:eastAsia="en-GB"/>
    </w:rPr>
  </w:style>
  <w:style w:type="paragraph" w:customStyle="1" w:styleId="YJBText">
    <w:name w:val="YJB Text"/>
    <w:rsid w:val="00A0477B"/>
    <w:pPr>
      <w:jc w:val="both"/>
    </w:pPr>
    <w:rPr>
      <w:rFonts w:ascii="Times New Roman" w:eastAsia="Arial Unicode MS" w:hAnsi="Times New Roman" w:cs="Arial Unicode MS"/>
      <w:color w:val="000000"/>
      <w:sz w:val="24"/>
      <w:szCs w:val="24"/>
      <w:u w:color="000000"/>
      <w:lang w:val="en-US" w:eastAsia="en-GB"/>
    </w:rPr>
  </w:style>
  <w:style w:type="paragraph" w:styleId="BalloonText">
    <w:name w:val="Balloon Text"/>
    <w:basedOn w:val="Normal"/>
    <w:link w:val="BalloonTextChar"/>
    <w:uiPriority w:val="99"/>
    <w:semiHidden/>
    <w:unhideWhenUsed/>
    <w:rsid w:val="00526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144">
      <w:bodyDiv w:val="1"/>
      <w:marLeft w:val="0"/>
      <w:marRight w:val="0"/>
      <w:marTop w:val="0"/>
      <w:marBottom w:val="0"/>
      <w:divBdr>
        <w:top w:val="none" w:sz="0" w:space="0" w:color="auto"/>
        <w:left w:val="none" w:sz="0" w:space="0" w:color="auto"/>
        <w:bottom w:val="none" w:sz="0" w:space="0" w:color="auto"/>
        <w:right w:val="none" w:sz="0" w:space="0" w:color="auto"/>
      </w:divBdr>
    </w:div>
    <w:div w:id="277949665">
      <w:bodyDiv w:val="1"/>
      <w:marLeft w:val="0"/>
      <w:marRight w:val="0"/>
      <w:marTop w:val="0"/>
      <w:marBottom w:val="0"/>
      <w:divBdr>
        <w:top w:val="none" w:sz="0" w:space="0" w:color="auto"/>
        <w:left w:val="none" w:sz="0" w:space="0" w:color="auto"/>
        <w:bottom w:val="none" w:sz="0" w:space="0" w:color="auto"/>
        <w:right w:val="none" w:sz="0" w:space="0" w:color="auto"/>
      </w:divBdr>
    </w:div>
    <w:div w:id="425733149">
      <w:bodyDiv w:val="1"/>
      <w:marLeft w:val="0"/>
      <w:marRight w:val="0"/>
      <w:marTop w:val="0"/>
      <w:marBottom w:val="0"/>
      <w:divBdr>
        <w:top w:val="none" w:sz="0" w:space="0" w:color="auto"/>
        <w:left w:val="none" w:sz="0" w:space="0" w:color="auto"/>
        <w:bottom w:val="none" w:sz="0" w:space="0" w:color="auto"/>
        <w:right w:val="none" w:sz="0" w:space="0" w:color="auto"/>
      </w:divBdr>
    </w:div>
    <w:div w:id="434204932">
      <w:bodyDiv w:val="1"/>
      <w:marLeft w:val="0"/>
      <w:marRight w:val="0"/>
      <w:marTop w:val="0"/>
      <w:marBottom w:val="0"/>
      <w:divBdr>
        <w:top w:val="none" w:sz="0" w:space="0" w:color="auto"/>
        <w:left w:val="none" w:sz="0" w:space="0" w:color="auto"/>
        <w:bottom w:val="none" w:sz="0" w:space="0" w:color="auto"/>
        <w:right w:val="none" w:sz="0" w:space="0" w:color="auto"/>
      </w:divBdr>
    </w:div>
    <w:div w:id="587999909">
      <w:bodyDiv w:val="1"/>
      <w:marLeft w:val="0"/>
      <w:marRight w:val="0"/>
      <w:marTop w:val="0"/>
      <w:marBottom w:val="0"/>
      <w:divBdr>
        <w:top w:val="none" w:sz="0" w:space="0" w:color="auto"/>
        <w:left w:val="none" w:sz="0" w:space="0" w:color="auto"/>
        <w:bottom w:val="none" w:sz="0" w:space="0" w:color="auto"/>
        <w:right w:val="none" w:sz="0" w:space="0" w:color="auto"/>
      </w:divBdr>
    </w:div>
    <w:div w:id="804346374">
      <w:bodyDiv w:val="1"/>
      <w:marLeft w:val="0"/>
      <w:marRight w:val="0"/>
      <w:marTop w:val="0"/>
      <w:marBottom w:val="0"/>
      <w:divBdr>
        <w:top w:val="none" w:sz="0" w:space="0" w:color="auto"/>
        <w:left w:val="none" w:sz="0" w:space="0" w:color="auto"/>
        <w:bottom w:val="none" w:sz="0" w:space="0" w:color="auto"/>
        <w:right w:val="none" w:sz="0" w:space="0" w:color="auto"/>
      </w:divBdr>
    </w:div>
    <w:div w:id="963848132">
      <w:bodyDiv w:val="1"/>
      <w:marLeft w:val="0"/>
      <w:marRight w:val="0"/>
      <w:marTop w:val="0"/>
      <w:marBottom w:val="0"/>
      <w:divBdr>
        <w:top w:val="none" w:sz="0" w:space="0" w:color="auto"/>
        <w:left w:val="none" w:sz="0" w:space="0" w:color="auto"/>
        <w:bottom w:val="none" w:sz="0" w:space="0" w:color="auto"/>
        <w:right w:val="none" w:sz="0" w:space="0" w:color="auto"/>
      </w:divBdr>
    </w:div>
    <w:div w:id="1012148569">
      <w:bodyDiv w:val="1"/>
      <w:marLeft w:val="0"/>
      <w:marRight w:val="0"/>
      <w:marTop w:val="0"/>
      <w:marBottom w:val="0"/>
      <w:divBdr>
        <w:top w:val="none" w:sz="0" w:space="0" w:color="auto"/>
        <w:left w:val="none" w:sz="0" w:space="0" w:color="auto"/>
        <w:bottom w:val="none" w:sz="0" w:space="0" w:color="auto"/>
        <w:right w:val="none" w:sz="0" w:space="0" w:color="auto"/>
      </w:divBdr>
    </w:div>
    <w:div w:id="1278412901">
      <w:bodyDiv w:val="1"/>
      <w:marLeft w:val="0"/>
      <w:marRight w:val="0"/>
      <w:marTop w:val="0"/>
      <w:marBottom w:val="0"/>
      <w:divBdr>
        <w:top w:val="none" w:sz="0" w:space="0" w:color="auto"/>
        <w:left w:val="none" w:sz="0" w:space="0" w:color="auto"/>
        <w:bottom w:val="none" w:sz="0" w:space="0" w:color="auto"/>
        <w:right w:val="none" w:sz="0" w:space="0" w:color="auto"/>
      </w:divBdr>
    </w:div>
    <w:div w:id="18034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E7CD-5835-41B5-A82B-1079A823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Milburn</dc:creator>
  <cp:keywords/>
  <dc:description/>
  <cp:lastModifiedBy>Laura Blackham</cp:lastModifiedBy>
  <cp:revision>7</cp:revision>
  <cp:lastPrinted>2016-11-30T11:24:00Z</cp:lastPrinted>
  <dcterms:created xsi:type="dcterms:W3CDTF">2022-03-24T19:02:00Z</dcterms:created>
  <dcterms:modified xsi:type="dcterms:W3CDTF">2022-05-10T15:50:00Z</dcterms:modified>
</cp:coreProperties>
</file>