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4AD4" w14:textId="77777777" w:rsidR="003D1507" w:rsidRPr="00373F53" w:rsidRDefault="003D1507">
      <w:pPr>
        <w:pStyle w:val="Title"/>
        <w:rPr>
          <w:rFonts w:ascii="Arial" w:hAnsi="Arial" w:cs="Arial"/>
          <w:bCs/>
          <w:sz w:val="22"/>
          <w:szCs w:val="22"/>
        </w:rPr>
      </w:pPr>
      <w:r w:rsidRPr="00373F53">
        <w:rPr>
          <w:rFonts w:ascii="Arial" w:hAnsi="Arial" w:cs="Arial"/>
          <w:bCs/>
          <w:sz w:val="22"/>
          <w:szCs w:val="22"/>
        </w:rPr>
        <w:t>JOB DESCRIPTION</w:t>
      </w:r>
      <w:r w:rsidR="00A1296B" w:rsidRPr="00373F53">
        <w:rPr>
          <w:rFonts w:ascii="Arial" w:hAnsi="Arial" w:cs="Arial"/>
          <w:bCs/>
          <w:sz w:val="22"/>
          <w:szCs w:val="22"/>
        </w:rPr>
        <w:t xml:space="preserve"> </w:t>
      </w:r>
    </w:p>
    <w:p w14:paraId="036593E4" w14:textId="77777777" w:rsidR="003D1507" w:rsidRPr="00373F53" w:rsidRDefault="003D1507">
      <w:pPr>
        <w:rPr>
          <w:rFonts w:ascii="Arial" w:hAnsi="Arial" w:cs="Arial"/>
          <w:bCs/>
          <w:sz w:val="22"/>
          <w:szCs w:val="2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287"/>
      </w:tblGrid>
      <w:tr w:rsidR="003D1507" w:rsidRPr="00373F53" w14:paraId="6052D545" w14:textId="77777777" w:rsidTr="002B5197">
        <w:tc>
          <w:tcPr>
            <w:tcW w:w="2235" w:type="dxa"/>
          </w:tcPr>
          <w:p w14:paraId="6AE74274" w14:textId="77777777" w:rsidR="003D1507" w:rsidRPr="00373F53" w:rsidRDefault="003D15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3F53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6287" w:type="dxa"/>
          </w:tcPr>
          <w:p w14:paraId="44ED57EC" w14:textId="3B7C817A" w:rsidR="003D1507" w:rsidRPr="00373F53" w:rsidRDefault="002B5197" w:rsidP="00C25C6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Performance </w:t>
            </w:r>
            <w:r w:rsidR="000755F6">
              <w:rPr>
                <w:rFonts w:ascii="Arial" w:hAnsi="Arial" w:cs="Arial"/>
                <w:bCs/>
                <w:sz w:val="22"/>
                <w:szCs w:val="22"/>
              </w:rPr>
              <w:t xml:space="preserve">Data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Analyst </w:t>
            </w:r>
          </w:p>
        </w:tc>
      </w:tr>
      <w:tr w:rsidR="003D1507" w:rsidRPr="00373F53" w14:paraId="384B0E2A" w14:textId="77777777" w:rsidTr="002B5197">
        <w:tc>
          <w:tcPr>
            <w:tcW w:w="2235" w:type="dxa"/>
          </w:tcPr>
          <w:p w14:paraId="6929A6FE" w14:textId="77777777" w:rsidR="003D1507" w:rsidRPr="00373F53" w:rsidRDefault="003D15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3F53"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</w:p>
        </w:tc>
        <w:tc>
          <w:tcPr>
            <w:tcW w:w="6287" w:type="dxa"/>
          </w:tcPr>
          <w:p w14:paraId="7DF843B9" w14:textId="6AD736E4" w:rsidR="007D5F97" w:rsidRPr="00373F53" w:rsidRDefault="000755F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Central Services</w:t>
            </w:r>
          </w:p>
        </w:tc>
      </w:tr>
      <w:tr w:rsidR="00F20B67" w:rsidRPr="00373F53" w14:paraId="12569976" w14:textId="77777777" w:rsidTr="002B5197">
        <w:trPr>
          <w:trHeight w:val="290"/>
        </w:trPr>
        <w:tc>
          <w:tcPr>
            <w:tcW w:w="2235" w:type="dxa"/>
          </w:tcPr>
          <w:p w14:paraId="326B21C6" w14:textId="77777777" w:rsidR="00F20B67" w:rsidRPr="00373F53" w:rsidRDefault="00F20B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3F53">
              <w:rPr>
                <w:rFonts w:ascii="Arial" w:hAnsi="Arial" w:cs="Arial"/>
                <w:b/>
                <w:sz w:val="22"/>
                <w:szCs w:val="22"/>
              </w:rPr>
              <w:t>Line Manager:</w:t>
            </w:r>
          </w:p>
        </w:tc>
        <w:tc>
          <w:tcPr>
            <w:tcW w:w="6287" w:type="dxa"/>
          </w:tcPr>
          <w:p w14:paraId="52FB6B77" w14:textId="026BBD81" w:rsidR="00F20B67" w:rsidRPr="00373F53" w:rsidRDefault="000755F6">
            <w:pPr>
              <w:pStyle w:val="Heading5"/>
              <w:rPr>
                <w:rFonts w:cs="Arial"/>
                <w:b w:val="0"/>
                <w:bCs/>
                <w:szCs w:val="22"/>
              </w:rPr>
            </w:pPr>
            <w:r>
              <w:rPr>
                <w:rFonts w:cs="Arial"/>
                <w:b w:val="0"/>
                <w:bCs/>
                <w:szCs w:val="22"/>
              </w:rPr>
              <w:t>Strategic Manager Central Services</w:t>
            </w:r>
          </w:p>
        </w:tc>
      </w:tr>
      <w:tr w:rsidR="00F20B67" w:rsidRPr="00373F53" w14:paraId="3701B0C6" w14:textId="77777777" w:rsidTr="002B5197">
        <w:tc>
          <w:tcPr>
            <w:tcW w:w="2235" w:type="dxa"/>
          </w:tcPr>
          <w:p w14:paraId="1F4A068E" w14:textId="77777777" w:rsidR="00F20B67" w:rsidRPr="00373F53" w:rsidRDefault="00F20B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3F53">
              <w:rPr>
                <w:rFonts w:ascii="Arial" w:hAnsi="Arial" w:cs="Arial"/>
                <w:b/>
                <w:sz w:val="22"/>
                <w:szCs w:val="22"/>
              </w:rPr>
              <w:t>Grade/Pay Scale</w:t>
            </w:r>
          </w:p>
        </w:tc>
        <w:tc>
          <w:tcPr>
            <w:tcW w:w="6287" w:type="dxa"/>
          </w:tcPr>
          <w:p w14:paraId="1BB24E2C" w14:textId="6334E602" w:rsidR="00F20B67" w:rsidRDefault="00373F53">
            <w:pPr>
              <w:pStyle w:val="Heading5"/>
              <w:rPr>
                <w:rFonts w:cs="Arial"/>
                <w:b w:val="0"/>
                <w:bCs/>
                <w:szCs w:val="22"/>
              </w:rPr>
            </w:pPr>
            <w:r>
              <w:rPr>
                <w:rFonts w:cs="Arial"/>
                <w:b w:val="0"/>
                <w:bCs/>
                <w:szCs w:val="22"/>
              </w:rPr>
              <w:t>27,500</w:t>
            </w:r>
            <w:r w:rsidR="00887A0F">
              <w:rPr>
                <w:rFonts w:cs="Arial"/>
                <w:b w:val="0"/>
                <w:bCs/>
                <w:szCs w:val="22"/>
              </w:rPr>
              <w:t>pa</w:t>
            </w:r>
          </w:p>
          <w:p w14:paraId="75EA4262" w14:textId="5260E471" w:rsidR="00024056" w:rsidRPr="00373F53" w:rsidRDefault="006E4692" w:rsidP="0002405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25-30hours</w:t>
            </w:r>
            <w:r w:rsidR="0003279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73F53">
              <w:rPr>
                <w:rFonts w:ascii="Arial" w:hAnsi="Arial" w:cs="Arial"/>
                <w:bCs/>
                <w:sz w:val="22"/>
                <w:szCs w:val="22"/>
              </w:rPr>
              <w:t>hours</w:t>
            </w:r>
            <w:r w:rsidR="00373F53" w:rsidRPr="00373F53">
              <w:rPr>
                <w:rFonts w:ascii="Arial" w:hAnsi="Arial" w:cs="Arial"/>
                <w:bCs/>
                <w:sz w:val="22"/>
                <w:szCs w:val="22"/>
              </w:rPr>
              <w:t xml:space="preserve"> per week</w:t>
            </w:r>
            <w:r w:rsidR="00373F53">
              <w:rPr>
                <w:rFonts w:ascii="Arial" w:hAnsi="Arial" w:cs="Arial"/>
                <w:bCs/>
                <w:sz w:val="22"/>
                <w:szCs w:val="22"/>
              </w:rPr>
              <w:t xml:space="preserve"> (flexible</w:t>
            </w:r>
            <w:r w:rsidR="00DB73A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B5197">
              <w:rPr>
                <w:rFonts w:ascii="Arial" w:hAnsi="Arial" w:cs="Arial"/>
                <w:bCs/>
                <w:sz w:val="22"/>
                <w:szCs w:val="22"/>
              </w:rPr>
              <w:t xml:space="preserve">hours </w:t>
            </w:r>
            <w:r w:rsidR="00DB73A1">
              <w:rPr>
                <w:rFonts w:ascii="Arial" w:hAnsi="Arial" w:cs="Arial"/>
                <w:bCs/>
                <w:sz w:val="22"/>
                <w:szCs w:val="22"/>
              </w:rPr>
              <w:t>negotiable</w:t>
            </w:r>
            <w:r w:rsidR="00373F53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3D1507" w:rsidRPr="00373F53" w14:paraId="05619F7C" w14:textId="77777777" w:rsidTr="002B5197">
        <w:tc>
          <w:tcPr>
            <w:tcW w:w="2235" w:type="dxa"/>
          </w:tcPr>
          <w:p w14:paraId="56E7697B" w14:textId="77777777" w:rsidR="003D1507" w:rsidRPr="00373F53" w:rsidRDefault="003D15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3F53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6287" w:type="dxa"/>
          </w:tcPr>
          <w:p w14:paraId="06C66D74" w14:textId="4CF7C740" w:rsidR="003D1507" w:rsidRPr="00373F53" w:rsidRDefault="000755F6" w:rsidP="0083726C">
            <w:pPr>
              <w:pStyle w:val="Heading5"/>
              <w:rPr>
                <w:rFonts w:cs="Arial"/>
                <w:b w:val="0"/>
                <w:bCs/>
                <w:szCs w:val="22"/>
              </w:rPr>
            </w:pPr>
            <w:r>
              <w:rPr>
                <w:rFonts w:cs="Arial"/>
                <w:b w:val="0"/>
                <w:bCs/>
                <w:szCs w:val="22"/>
              </w:rPr>
              <w:t xml:space="preserve">Flexible / homebased </w:t>
            </w:r>
          </w:p>
        </w:tc>
      </w:tr>
      <w:tr w:rsidR="003D1507" w:rsidRPr="00373F53" w14:paraId="0A2B7F28" w14:textId="77777777" w:rsidTr="002B5197">
        <w:tc>
          <w:tcPr>
            <w:tcW w:w="2235" w:type="dxa"/>
          </w:tcPr>
          <w:p w14:paraId="0D300F33" w14:textId="77777777" w:rsidR="003D1507" w:rsidRPr="00373F53" w:rsidRDefault="003D15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3F53">
              <w:rPr>
                <w:rFonts w:ascii="Arial" w:hAnsi="Arial" w:cs="Arial"/>
                <w:b/>
                <w:sz w:val="22"/>
                <w:szCs w:val="22"/>
              </w:rPr>
              <w:t>Status</w:t>
            </w:r>
            <w:r w:rsidR="00A1497E" w:rsidRPr="00373F5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87" w:type="dxa"/>
          </w:tcPr>
          <w:p w14:paraId="16DAECEB" w14:textId="53AB2196" w:rsidR="00AA57D6" w:rsidRPr="00373F53" w:rsidRDefault="00D8546C" w:rsidP="00405C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Permanent</w:t>
            </w:r>
          </w:p>
          <w:p w14:paraId="7B83CBB9" w14:textId="42111775" w:rsidR="00D8546C" w:rsidRPr="00373F53" w:rsidRDefault="00D8546C" w:rsidP="00405C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1B9DA41" w14:textId="77777777" w:rsidR="003D1507" w:rsidRPr="00373F53" w:rsidRDefault="003D1507">
      <w:pPr>
        <w:rPr>
          <w:rFonts w:ascii="Arial" w:hAnsi="Arial" w:cs="Arial"/>
          <w:bCs/>
          <w:sz w:val="22"/>
          <w:szCs w:val="22"/>
        </w:rPr>
      </w:pPr>
    </w:p>
    <w:p w14:paraId="11F6B659" w14:textId="77777777" w:rsidR="003D1507" w:rsidRPr="00373F53" w:rsidRDefault="003D1507">
      <w:pPr>
        <w:rPr>
          <w:rFonts w:ascii="Arial" w:hAnsi="Arial" w:cs="Arial"/>
          <w:bCs/>
          <w:sz w:val="22"/>
          <w:szCs w:val="22"/>
        </w:rPr>
      </w:pPr>
    </w:p>
    <w:p w14:paraId="40BE39CA" w14:textId="77777777" w:rsidR="003D1507" w:rsidRPr="00373F53" w:rsidRDefault="003D1507">
      <w:pPr>
        <w:pStyle w:val="Heading1"/>
        <w:rPr>
          <w:rFonts w:ascii="Arial" w:hAnsi="Arial" w:cs="Arial"/>
          <w:b w:val="0"/>
          <w:bCs/>
          <w:sz w:val="22"/>
          <w:szCs w:val="22"/>
          <w:u w:val="single"/>
        </w:rPr>
      </w:pPr>
      <w:r w:rsidRPr="00373F53">
        <w:rPr>
          <w:rFonts w:ascii="Arial" w:hAnsi="Arial" w:cs="Arial"/>
          <w:b w:val="0"/>
          <w:bCs/>
          <w:sz w:val="22"/>
          <w:szCs w:val="22"/>
          <w:u w:val="single"/>
        </w:rPr>
        <w:t>Job Purpose</w:t>
      </w:r>
    </w:p>
    <w:p w14:paraId="5CBBE2D5" w14:textId="77777777" w:rsidR="003D1507" w:rsidRPr="00373F53" w:rsidRDefault="003D1507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A1497E" w:rsidRPr="00373F53" w14:paraId="32D698BD" w14:textId="77777777" w:rsidTr="003D1507">
        <w:tc>
          <w:tcPr>
            <w:tcW w:w="8522" w:type="dxa"/>
            <w:shd w:val="clear" w:color="auto" w:fill="auto"/>
          </w:tcPr>
          <w:p w14:paraId="37086A8A" w14:textId="305C00E9" w:rsidR="00887A0F" w:rsidRPr="00887A0F" w:rsidRDefault="00887A0F" w:rsidP="00887A0F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887A0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This is a new position, we require someone who can help develop systems and processes for</w:t>
            </w:r>
            <w:r w:rsidR="002B519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performance and impact;</w:t>
            </w:r>
            <w:r w:rsidRPr="00887A0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information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collection</w:t>
            </w:r>
            <w:r w:rsidRPr="00887A0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, data collection and outcomes tracking and present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in various ways to help meet the requirements or a range of stakeholders</w:t>
            </w:r>
          </w:p>
          <w:p w14:paraId="6834D8AA" w14:textId="77777777" w:rsidR="00887A0F" w:rsidRPr="00887A0F" w:rsidRDefault="00887A0F" w:rsidP="00887A0F">
            <w:pPr>
              <w:pStyle w:val="ListParagraph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E2DE18" w14:textId="52D83C77" w:rsidR="00024056" w:rsidRDefault="000755F6" w:rsidP="006A2F46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postholder will be required lead</w:t>
            </w:r>
            <w:r w:rsidR="00024056" w:rsidRPr="00887A0F">
              <w:rPr>
                <w:rFonts w:ascii="Arial" w:hAnsi="Arial" w:cs="Arial"/>
                <w:bCs/>
                <w:sz w:val="22"/>
                <w:szCs w:val="22"/>
              </w:rPr>
              <w:t xml:space="preserve"> on collecting data</w:t>
            </w:r>
            <w:r w:rsidR="00032791" w:rsidRPr="00887A0F">
              <w:rPr>
                <w:rFonts w:ascii="Arial" w:hAnsi="Arial" w:cs="Arial"/>
                <w:bCs/>
                <w:sz w:val="22"/>
                <w:szCs w:val="22"/>
              </w:rPr>
              <w:t xml:space="preserve"> and outcomes</w:t>
            </w:r>
            <w:r w:rsidR="00887A0F" w:rsidRPr="00887A0F">
              <w:rPr>
                <w:rFonts w:ascii="Arial" w:hAnsi="Arial" w:cs="Arial"/>
                <w:bCs/>
                <w:sz w:val="22"/>
                <w:szCs w:val="22"/>
              </w:rPr>
              <w:t xml:space="preserve"> and analysis</w:t>
            </w:r>
            <w:r w:rsidR="00024056" w:rsidRPr="00887A0F">
              <w:rPr>
                <w:rFonts w:ascii="Arial" w:hAnsi="Arial" w:cs="Arial"/>
                <w:bCs/>
                <w:sz w:val="22"/>
                <w:szCs w:val="22"/>
              </w:rPr>
              <w:t xml:space="preserve"> and use a creative approach to </w:t>
            </w:r>
            <w:r w:rsidR="00032791" w:rsidRPr="00887A0F">
              <w:rPr>
                <w:rFonts w:ascii="Arial" w:hAnsi="Arial" w:cs="Arial"/>
                <w:bCs/>
                <w:sz w:val="22"/>
                <w:szCs w:val="22"/>
              </w:rPr>
              <w:t xml:space="preserve">translate and </w:t>
            </w:r>
            <w:r w:rsidR="00024056" w:rsidRPr="00887A0F">
              <w:rPr>
                <w:rFonts w:ascii="Arial" w:hAnsi="Arial" w:cs="Arial"/>
                <w:bCs/>
                <w:sz w:val="22"/>
                <w:szCs w:val="22"/>
              </w:rPr>
              <w:t xml:space="preserve">present information in various formats </w:t>
            </w:r>
          </w:p>
          <w:p w14:paraId="7FB65C8F" w14:textId="77777777" w:rsidR="00887A0F" w:rsidRPr="00887A0F" w:rsidRDefault="00887A0F" w:rsidP="00887A0F">
            <w:pPr>
              <w:pStyle w:val="ListParagraph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792C63" w14:textId="216F4D5B" w:rsidR="00024056" w:rsidRDefault="00904D4C" w:rsidP="00B200AD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postholder will be required to p</w:t>
            </w:r>
            <w:r w:rsidR="00DF55E0">
              <w:rPr>
                <w:rFonts w:ascii="Arial" w:hAnsi="Arial" w:cs="Arial"/>
                <w:bCs/>
                <w:sz w:val="22"/>
                <w:szCs w:val="22"/>
              </w:rPr>
              <w:t>resent</w:t>
            </w:r>
            <w:r w:rsidR="000755F6">
              <w:rPr>
                <w:rFonts w:ascii="Arial" w:hAnsi="Arial" w:cs="Arial"/>
                <w:bCs/>
                <w:sz w:val="22"/>
                <w:szCs w:val="22"/>
              </w:rPr>
              <w:t>, make recommendations</w:t>
            </w:r>
            <w:r w:rsidR="00DF55E0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024056" w:rsidRPr="00B200AD">
              <w:rPr>
                <w:rFonts w:ascii="Arial" w:hAnsi="Arial" w:cs="Arial"/>
                <w:bCs/>
                <w:sz w:val="22"/>
                <w:szCs w:val="22"/>
              </w:rPr>
              <w:t xml:space="preserve">report on emerging trends and developments and gaps which </w:t>
            </w:r>
            <w:r w:rsidR="00032791" w:rsidRPr="00B200AD">
              <w:rPr>
                <w:rFonts w:ascii="Arial" w:hAnsi="Arial" w:cs="Arial"/>
                <w:bCs/>
                <w:sz w:val="22"/>
                <w:szCs w:val="22"/>
              </w:rPr>
              <w:t>assist</w:t>
            </w:r>
            <w:r w:rsidR="00024056" w:rsidRPr="00B200AD">
              <w:rPr>
                <w:rFonts w:ascii="Arial" w:hAnsi="Arial" w:cs="Arial"/>
                <w:bCs/>
                <w:sz w:val="22"/>
                <w:szCs w:val="22"/>
              </w:rPr>
              <w:t xml:space="preserve"> senior team </w:t>
            </w:r>
            <w:r w:rsidR="00032791" w:rsidRPr="00B200AD">
              <w:rPr>
                <w:rFonts w:ascii="Arial" w:hAnsi="Arial" w:cs="Arial"/>
                <w:bCs/>
                <w:sz w:val="22"/>
                <w:szCs w:val="22"/>
              </w:rPr>
              <w:t>translate</w:t>
            </w:r>
            <w:r w:rsidR="00024056" w:rsidRPr="00B200AD">
              <w:rPr>
                <w:rFonts w:ascii="Arial" w:hAnsi="Arial" w:cs="Arial"/>
                <w:bCs/>
                <w:sz w:val="22"/>
                <w:szCs w:val="22"/>
              </w:rPr>
              <w:t xml:space="preserve"> data</w:t>
            </w:r>
            <w:r w:rsidR="00032791" w:rsidRPr="00B200A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87A0F" w:rsidRPr="00B200AD">
              <w:rPr>
                <w:rFonts w:ascii="Arial" w:hAnsi="Arial" w:cs="Arial"/>
                <w:bCs/>
                <w:sz w:val="22"/>
                <w:szCs w:val="22"/>
              </w:rPr>
              <w:t>to</w:t>
            </w:r>
            <w:r w:rsidR="00024056" w:rsidRPr="00B200A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87A0F" w:rsidRPr="00B200AD">
              <w:rPr>
                <w:rFonts w:ascii="Arial" w:hAnsi="Arial" w:cs="Arial"/>
                <w:bCs/>
                <w:sz w:val="22"/>
                <w:szCs w:val="22"/>
              </w:rPr>
              <w:t>assist with planning and service development</w:t>
            </w:r>
            <w:r w:rsidR="00024056" w:rsidRPr="00B200A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50A2FBF" w14:textId="05FF5DFD" w:rsidR="007D5F97" w:rsidRPr="000755F6" w:rsidRDefault="007D5F97" w:rsidP="000755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DAE6924" w14:textId="77777777" w:rsidR="00A1497E" w:rsidRPr="00373F53" w:rsidRDefault="00A1497E">
      <w:pPr>
        <w:rPr>
          <w:rFonts w:ascii="Arial" w:hAnsi="Arial" w:cs="Arial"/>
          <w:bCs/>
          <w:sz w:val="22"/>
          <w:szCs w:val="22"/>
        </w:rPr>
      </w:pPr>
    </w:p>
    <w:p w14:paraId="57048C27" w14:textId="77777777" w:rsidR="003D1507" w:rsidRPr="00373F53" w:rsidRDefault="003D1507">
      <w:pPr>
        <w:rPr>
          <w:rFonts w:ascii="Arial" w:hAnsi="Arial" w:cs="Arial"/>
          <w:bCs/>
          <w:sz w:val="22"/>
          <w:szCs w:val="22"/>
        </w:rPr>
      </w:pPr>
    </w:p>
    <w:p w14:paraId="64819A98" w14:textId="77777777" w:rsidR="003D1507" w:rsidRPr="00373F53" w:rsidRDefault="003D1507">
      <w:pPr>
        <w:pStyle w:val="Heading1"/>
        <w:rPr>
          <w:rFonts w:ascii="Arial" w:hAnsi="Arial" w:cs="Arial"/>
          <w:b w:val="0"/>
          <w:bCs/>
          <w:sz w:val="22"/>
          <w:szCs w:val="22"/>
          <w:u w:val="single"/>
        </w:rPr>
      </w:pPr>
      <w:r w:rsidRPr="00373F53">
        <w:rPr>
          <w:rFonts w:ascii="Arial" w:hAnsi="Arial" w:cs="Arial"/>
          <w:b w:val="0"/>
          <w:bCs/>
          <w:sz w:val="22"/>
          <w:szCs w:val="22"/>
          <w:u w:val="single"/>
        </w:rPr>
        <w:t xml:space="preserve">Scope of Job – main tasks, </w:t>
      </w:r>
      <w:proofErr w:type="gramStart"/>
      <w:r w:rsidRPr="00373F53">
        <w:rPr>
          <w:rFonts w:ascii="Arial" w:hAnsi="Arial" w:cs="Arial"/>
          <w:b w:val="0"/>
          <w:bCs/>
          <w:sz w:val="22"/>
          <w:szCs w:val="22"/>
          <w:u w:val="single"/>
        </w:rPr>
        <w:t>duties</w:t>
      </w:r>
      <w:proofErr w:type="gramEnd"/>
      <w:r w:rsidRPr="00373F53">
        <w:rPr>
          <w:rFonts w:ascii="Arial" w:hAnsi="Arial" w:cs="Arial"/>
          <w:b w:val="0"/>
          <w:bCs/>
          <w:sz w:val="22"/>
          <w:szCs w:val="22"/>
          <w:u w:val="single"/>
        </w:rPr>
        <w:t xml:space="preserve"> and responsibilities</w:t>
      </w:r>
    </w:p>
    <w:p w14:paraId="5B149EAC" w14:textId="77777777" w:rsidR="003D1507" w:rsidRPr="00373F53" w:rsidRDefault="003D1507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A1497E" w:rsidRPr="00373F53" w14:paraId="022F50EB" w14:textId="77777777" w:rsidTr="00A1497E">
        <w:trPr>
          <w:trHeight w:val="1042"/>
        </w:trPr>
        <w:tc>
          <w:tcPr>
            <w:tcW w:w="8472" w:type="dxa"/>
          </w:tcPr>
          <w:p w14:paraId="05A9BCF2" w14:textId="32EEE59F" w:rsidR="004240CA" w:rsidRPr="007B4DB1" w:rsidRDefault="004240CA" w:rsidP="004240CA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7B4DB1">
              <w:rPr>
                <w:rFonts w:ascii="Arial" w:hAnsi="Arial" w:cs="Arial"/>
                <w:bCs/>
                <w:sz w:val="22"/>
                <w:szCs w:val="22"/>
                <w:u w:val="single"/>
              </w:rPr>
              <w:t>Client Management Database:</w:t>
            </w:r>
            <w:r w:rsidR="0011695F" w:rsidRPr="007B4DB1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Service User Data</w:t>
            </w:r>
          </w:p>
          <w:p w14:paraId="5BC23DB2" w14:textId="77777777" w:rsidR="004240CA" w:rsidRPr="00373F53" w:rsidRDefault="00FA57AB" w:rsidP="0002405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4240CA" w:rsidRPr="00373F53">
              <w:rPr>
                <w:rFonts w:ascii="Arial" w:hAnsi="Arial" w:cs="Arial"/>
                <w:bCs/>
                <w:sz w:val="22"/>
                <w:szCs w:val="22"/>
              </w:rPr>
              <w:t xml:space="preserve">egulate standard searches </w:t>
            </w:r>
            <w:r w:rsidRPr="00373F53">
              <w:rPr>
                <w:rFonts w:ascii="Arial" w:hAnsi="Arial" w:cs="Arial"/>
                <w:bCs/>
                <w:sz w:val="22"/>
                <w:szCs w:val="22"/>
              </w:rPr>
              <w:t xml:space="preserve">and specific reports </w:t>
            </w:r>
            <w:r w:rsidR="004240CA" w:rsidRPr="00373F53">
              <w:rPr>
                <w:rFonts w:ascii="Arial" w:hAnsi="Arial" w:cs="Arial"/>
                <w:bCs/>
                <w:sz w:val="22"/>
                <w:szCs w:val="22"/>
              </w:rPr>
              <w:t xml:space="preserve">to provide information required by different teams within the organisation. </w:t>
            </w:r>
          </w:p>
          <w:p w14:paraId="45C5AED4" w14:textId="16EDC1B4" w:rsidR="004240CA" w:rsidRPr="00373F53" w:rsidRDefault="004240CA" w:rsidP="0002405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Co</w:t>
            </w:r>
            <w:r w:rsidR="00AA57D6" w:rsidRPr="00373F53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373F53">
              <w:rPr>
                <w:rFonts w:ascii="Arial" w:hAnsi="Arial" w:cs="Arial"/>
                <w:bCs/>
                <w:sz w:val="22"/>
                <w:szCs w:val="22"/>
              </w:rPr>
              <w:t xml:space="preserve">ordinate information requirements through regular dialogue with </w:t>
            </w:r>
            <w:r w:rsidR="001174A8" w:rsidRPr="00373F53">
              <w:rPr>
                <w:rFonts w:ascii="Arial" w:hAnsi="Arial" w:cs="Arial"/>
                <w:bCs/>
                <w:sz w:val="22"/>
                <w:szCs w:val="22"/>
              </w:rPr>
              <w:t>services</w:t>
            </w:r>
            <w:r w:rsidRPr="00373F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174A8" w:rsidRPr="00373F53">
              <w:rPr>
                <w:rFonts w:ascii="Arial" w:hAnsi="Arial" w:cs="Arial"/>
                <w:bCs/>
                <w:sz w:val="22"/>
                <w:szCs w:val="22"/>
              </w:rPr>
              <w:t>and management</w:t>
            </w:r>
            <w:r w:rsidRPr="00373F53">
              <w:rPr>
                <w:rFonts w:ascii="Arial" w:hAnsi="Arial" w:cs="Arial"/>
                <w:bCs/>
                <w:sz w:val="22"/>
                <w:szCs w:val="22"/>
              </w:rPr>
              <w:t xml:space="preserve"> to ensure that information is being collected consistently.</w:t>
            </w:r>
          </w:p>
          <w:p w14:paraId="2662DD25" w14:textId="0F5466C2" w:rsidR="0011695F" w:rsidRPr="00373F53" w:rsidRDefault="0011695F" w:rsidP="0002405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Ensure that all data held on service users is accurate and complete</w:t>
            </w:r>
            <w:r w:rsidR="00024056" w:rsidRPr="00373F53">
              <w:rPr>
                <w:rFonts w:ascii="Arial" w:hAnsi="Arial" w:cs="Arial"/>
                <w:bCs/>
                <w:sz w:val="22"/>
                <w:szCs w:val="22"/>
              </w:rPr>
              <w:t xml:space="preserve">.  analyse reports and identify and correct anomalies </w:t>
            </w:r>
          </w:p>
          <w:p w14:paraId="2D4DEBB2" w14:textId="2BE3E165" w:rsidR="008D4769" w:rsidRDefault="0011695F" w:rsidP="00032791">
            <w:pPr>
              <w:numPr>
                <w:ilvl w:val="0"/>
                <w:numId w:val="1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 xml:space="preserve">Set up and manage systems for tracking </w:t>
            </w:r>
            <w:r w:rsidR="00032791">
              <w:rPr>
                <w:rFonts w:ascii="Arial" w:hAnsi="Arial" w:cs="Arial"/>
                <w:bCs/>
                <w:sz w:val="22"/>
                <w:szCs w:val="22"/>
              </w:rPr>
              <w:t>outcomes</w:t>
            </w:r>
          </w:p>
          <w:p w14:paraId="3053C07E" w14:textId="77777777" w:rsidR="007B4DB1" w:rsidRPr="00373F53" w:rsidRDefault="007B4DB1" w:rsidP="007B4DB1">
            <w:pPr>
              <w:numPr>
                <w:ilvl w:val="0"/>
                <w:numId w:val="1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Produce quarterly and annual cycle of data collecting, performance analysis and reporting systems</w:t>
            </w:r>
          </w:p>
          <w:p w14:paraId="1C8E2D1C" w14:textId="45F76E1B" w:rsidR="00B200AD" w:rsidRDefault="007B4DB1" w:rsidP="00B200AD">
            <w:pPr>
              <w:numPr>
                <w:ilvl w:val="0"/>
                <w:numId w:val="1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Analys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373F53">
              <w:rPr>
                <w:rFonts w:ascii="Arial" w:hAnsi="Arial" w:cs="Arial"/>
                <w:bCs/>
                <w:sz w:val="22"/>
                <w:szCs w:val="22"/>
              </w:rPr>
              <w:t xml:space="preserve"> data from a number of sources (national, regional, local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Police and MARAC data sets</w:t>
            </w:r>
            <w:r w:rsidRPr="00373F53">
              <w:rPr>
                <w:rFonts w:ascii="Arial" w:hAnsi="Arial" w:cs="Arial"/>
                <w:bCs/>
                <w:sz w:val="22"/>
                <w:szCs w:val="22"/>
              </w:rPr>
              <w:t xml:space="preserve">) and help develop recommendations with managers. </w:t>
            </w:r>
          </w:p>
          <w:p w14:paraId="4047D7AD" w14:textId="21624B0D" w:rsidR="00904D4C" w:rsidRPr="00B200AD" w:rsidRDefault="00904D4C" w:rsidP="00B200AD">
            <w:pPr>
              <w:numPr>
                <w:ilvl w:val="0"/>
                <w:numId w:val="1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Continuously review data and sub data sets being collected and ensure accuracy and scrutiny of data</w:t>
            </w:r>
          </w:p>
          <w:p w14:paraId="7EF37DE5" w14:textId="77777777" w:rsidR="00032791" w:rsidRPr="00373F53" w:rsidRDefault="00032791" w:rsidP="007B4DB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57D146" w14:textId="416407D8" w:rsidR="008D4769" w:rsidRPr="007B4DB1" w:rsidRDefault="008D4769" w:rsidP="008D4769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7B4DB1">
              <w:rPr>
                <w:rFonts w:ascii="Arial" w:hAnsi="Arial" w:cs="Arial"/>
                <w:bCs/>
                <w:sz w:val="22"/>
                <w:szCs w:val="22"/>
                <w:u w:val="single"/>
              </w:rPr>
              <w:t>Report</w:t>
            </w:r>
            <w:r w:rsidR="007B4DB1">
              <w:rPr>
                <w:rFonts w:ascii="Arial" w:hAnsi="Arial" w:cs="Arial"/>
                <w:bCs/>
                <w:sz w:val="22"/>
                <w:szCs w:val="22"/>
                <w:u w:val="single"/>
              </w:rPr>
              <w:t>s</w:t>
            </w:r>
          </w:p>
          <w:p w14:paraId="5A434DAE" w14:textId="3A2CC945" w:rsidR="008D4769" w:rsidRPr="00373F53" w:rsidRDefault="008D4769" w:rsidP="0002405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 xml:space="preserve">Prepare reports to support with future development of services and marketing. </w:t>
            </w:r>
            <w:r w:rsidR="00024056" w:rsidRPr="00373F53">
              <w:rPr>
                <w:rFonts w:ascii="Arial" w:hAnsi="Arial" w:cs="Arial"/>
                <w:bCs/>
                <w:sz w:val="22"/>
                <w:szCs w:val="22"/>
              </w:rPr>
              <w:t>Use data to help identify trends, gaps in service areas.</w:t>
            </w:r>
          </w:p>
          <w:p w14:paraId="6307E85F" w14:textId="73CE2E61" w:rsidR="008D4769" w:rsidRPr="00373F53" w:rsidRDefault="008D4769" w:rsidP="0002405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Analyse data and produce reports on individual service user</w:t>
            </w:r>
            <w:r w:rsidR="007B4DB1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373F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B4DB1">
              <w:rPr>
                <w:rFonts w:ascii="Arial" w:hAnsi="Arial" w:cs="Arial"/>
                <w:bCs/>
                <w:sz w:val="22"/>
                <w:szCs w:val="22"/>
              </w:rPr>
              <w:t>journey including case studies of distance travelled</w:t>
            </w:r>
          </w:p>
          <w:p w14:paraId="10039825" w14:textId="77777777" w:rsidR="00FA57AB" w:rsidRPr="00373F53" w:rsidRDefault="00FA57AB" w:rsidP="00C715E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4F06EBF" w14:textId="78A73BC7" w:rsidR="00882432" w:rsidRPr="007B4DB1" w:rsidRDefault="007101B7" w:rsidP="00C715EB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7B4DB1">
              <w:rPr>
                <w:rFonts w:ascii="Arial" w:hAnsi="Arial" w:cs="Arial"/>
                <w:bCs/>
                <w:sz w:val="22"/>
                <w:szCs w:val="22"/>
                <w:u w:val="single"/>
              </w:rPr>
              <w:t>Dashboard</w:t>
            </w:r>
            <w:r w:rsidR="007B4DB1" w:rsidRPr="007B4DB1">
              <w:rPr>
                <w:rFonts w:ascii="Arial" w:hAnsi="Arial" w:cs="Arial"/>
                <w:bCs/>
                <w:sz w:val="22"/>
                <w:szCs w:val="22"/>
                <w:u w:val="single"/>
              </w:rPr>
              <w:t>s</w:t>
            </w:r>
          </w:p>
          <w:p w14:paraId="14BB3789" w14:textId="4D9DA18E" w:rsidR="007101B7" w:rsidRPr="00373F53" w:rsidRDefault="007101B7" w:rsidP="00024056">
            <w:pPr>
              <w:numPr>
                <w:ilvl w:val="0"/>
                <w:numId w:val="1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lastRenderedPageBreak/>
              <w:t>Develop</w:t>
            </w:r>
            <w:r w:rsidR="00760C2B">
              <w:rPr>
                <w:rFonts w:ascii="Arial" w:hAnsi="Arial" w:cs="Arial"/>
                <w:bCs/>
                <w:sz w:val="22"/>
                <w:szCs w:val="22"/>
              </w:rPr>
              <w:t xml:space="preserve"> and update</w:t>
            </w:r>
            <w:r w:rsidR="007B4DB1">
              <w:rPr>
                <w:rFonts w:ascii="Arial" w:hAnsi="Arial" w:cs="Arial"/>
                <w:bCs/>
                <w:sz w:val="22"/>
                <w:szCs w:val="22"/>
              </w:rPr>
              <w:t xml:space="preserve"> quarterly</w:t>
            </w:r>
            <w:r w:rsidRPr="00373F53">
              <w:rPr>
                <w:rFonts w:ascii="Arial" w:hAnsi="Arial" w:cs="Arial"/>
                <w:bCs/>
                <w:sz w:val="22"/>
                <w:szCs w:val="22"/>
              </w:rPr>
              <w:t xml:space="preserve"> dashboard </w:t>
            </w:r>
            <w:r w:rsidR="007B4DB1">
              <w:rPr>
                <w:rFonts w:ascii="Arial" w:hAnsi="Arial" w:cs="Arial"/>
                <w:bCs/>
                <w:sz w:val="22"/>
                <w:szCs w:val="22"/>
              </w:rPr>
              <w:t>to help provide</w:t>
            </w:r>
            <w:r w:rsidRPr="00373F53">
              <w:rPr>
                <w:rFonts w:ascii="Arial" w:hAnsi="Arial" w:cs="Arial"/>
                <w:bCs/>
                <w:sz w:val="22"/>
                <w:szCs w:val="22"/>
              </w:rPr>
              <w:t xml:space="preserve"> critical information </w:t>
            </w:r>
            <w:r w:rsidR="007B4DB1">
              <w:rPr>
                <w:rFonts w:ascii="Arial" w:hAnsi="Arial" w:cs="Arial"/>
                <w:bCs/>
                <w:sz w:val="22"/>
                <w:szCs w:val="22"/>
              </w:rPr>
              <w:t xml:space="preserve">for website and social media, and funding and </w:t>
            </w:r>
          </w:p>
          <w:p w14:paraId="0AC75462" w14:textId="5425E626" w:rsidR="00882432" w:rsidRPr="00373F53" w:rsidRDefault="00760C2B" w:rsidP="00024056">
            <w:pPr>
              <w:numPr>
                <w:ilvl w:val="0"/>
                <w:numId w:val="1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Develop and update daily dashboards</w:t>
            </w:r>
            <w:r w:rsidR="00024056" w:rsidRPr="00373F53">
              <w:rPr>
                <w:rFonts w:ascii="Arial" w:hAnsi="Arial" w:cs="Arial"/>
                <w:bCs/>
                <w:sz w:val="22"/>
                <w:szCs w:val="22"/>
              </w:rPr>
              <w:t xml:space="preserve"> to help managers retrieve information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on services</w:t>
            </w:r>
            <w:r w:rsidR="00024056" w:rsidRPr="00373F53">
              <w:rPr>
                <w:rFonts w:ascii="Arial" w:hAnsi="Arial" w:cs="Arial"/>
                <w:bCs/>
                <w:sz w:val="22"/>
                <w:szCs w:val="22"/>
              </w:rPr>
              <w:t xml:space="preserve"> on a day to da</w:t>
            </w:r>
            <w:r>
              <w:rPr>
                <w:rFonts w:ascii="Arial" w:hAnsi="Arial" w:cs="Arial"/>
                <w:bCs/>
                <w:sz w:val="22"/>
                <w:szCs w:val="22"/>
              </w:rPr>
              <w:t>y</w:t>
            </w:r>
          </w:p>
          <w:p w14:paraId="40ED219C" w14:textId="77777777" w:rsidR="007101B7" w:rsidRPr="00373F53" w:rsidRDefault="007101B7" w:rsidP="003B158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142D225B" w14:textId="23B42FAF" w:rsidR="002B3A9F" w:rsidRPr="00373F53" w:rsidRDefault="0011695F" w:rsidP="003B158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  <w:u w:val="single"/>
              </w:rPr>
              <w:t>Public Relations</w:t>
            </w:r>
            <w:r w:rsidR="00B200AD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and Grants </w:t>
            </w:r>
          </w:p>
          <w:p w14:paraId="228BB136" w14:textId="0AA4464F" w:rsidR="00FA57AB" w:rsidRPr="00373F53" w:rsidRDefault="00760C2B" w:rsidP="0002405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Work closely with PR and Fundraising to </w:t>
            </w:r>
            <w:r w:rsidR="00FA57AB" w:rsidRPr="00373F53">
              <w:rPr>
                <w:rFonts w:ascii="Arial" w:hAnsi="Arial" w:cs="Arial"/>
                <w:bCs/>
                <w:sz w:val="22"/>
                <w:szCs w:val="22"/>
              </w:rPr>
              <w:t>provide data for social auditing, research, developing marketing materials /publications</w:t>
            </w:r>
            <w:r w:rsidR="002B5197">
              <w:rPr>
                <w:rFonts w:ascii="Arial" w:hAnsi="Arial" w:cs="Arial"/>
                <w:bCs/>
                <w:sz w:val="22"/>
                <w:szCs w:val="22"/>
              </w:rPr>
              <w:t xml:space="preserve">, including reviewing data on postcode referrals, google analytics, </w:t>
            </w:r>
          </w:p>
          <w:p w14:paraId="6FE4A786" w14:textId="5BC6703C" w:rsidR="002B5197" w:rsidRPr="002B5197" w:rsidRDefault="00FA57AB" w:rsidP="002B5197">
            <w:pPr>
              <w:numPr>
                <w:ilvl w:val="0"/>
                <w:numId w:val="1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 xml:space="preserve">provide </w:t>
            </w:r>
            <w:r w:rsidR="00760C2B">
              <w:rPr>
                <w:rFonts w:ascii="Arial" w:hAnsi="Arial" w:cs="Arial"/>
                <w:bCs/>
                <w:sz w:val="22"/>
                <w:szCs w:val="22"/>
              </w:rPr>
              <w:t>information and data for</w:t>
            </w:r>
            <w:r w:rsidRPr="00373F53">
              <w:rPr>
                <w:rFonts w:ascii="Arial" w:hAnsi="Arial" w:cs="Arial"/>
                <w:bCs/>
                <w:sz w:val="22"/>
                <w:szCs w:val="22"/>
              </w:rPr>
              <w:t xml:space="preserve"> annual report and accounts and social audit report</w:t>
            </w:r>
            <w:r w:rsidR="002B5197" w:rsidRPr="002B51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A880674" w14:textId="77777777" w:rsidR="00FA57AB" w:rsidRPr="00373F53" w:rsidRDefault="00FA57AB" w:rsidP="00FA57A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6C881A" w14:textId="77777777" w:rsidR="00FA57AB" w:rsidRPr="00373F53" w:rsidRDefault="0011695F" w:rsidP="003B158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Grants </w:t>
            </w:r>
            <w:r w:rsidR="00F47B19" w:rsidRPr="00373F53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and Fundraising </w:t>
            </w:r>
            <w:r w:rsidRPr="00373F53">
              <w:rPr>
                <w:rFonts w:ascii="Arial" w:hAnsi="Arial" w:cs="Arial"/>
                <w:bCs/>
                <w:sz w:val="22"/>
                <w:szCs w:val="22"/>
                <w:u w:val="single"/>
              </w:rPr>
              <w:t>Team</w:t>
            </w:r>
          </w:p>
          <w:p w14:paraId="71AE1FDD" w14:textId="5B95866C" w:rsidR="00FA57AB" w:rsidRDefault="00B200AD" w:rsidP="0002405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work with Grants Officer to help develop areas of</w:t>
            </w:r>
            <w:r w:rsidR="00FA57AB" w:rsidRPr="00373F53">
              <w:rPr>
                <w:rFonts w:ascii="Arial" w:hAnsi="Arial" w:cs="Arial"/>
                <w:bCs/>
                <w:sz w:val="22"/>
                <w:szCs w:val="22"/>
              </w:rPr>
              <w:t xml:space="preserve"> research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information and case studies</w:t>
            </w:r>
            <w:r w:rsidR="00FA57AB" w:rsidRPr="00373F53">
              <w:rPr>
                <w:rFonts w:ascii="Arial" w:hAnsi="Arial" w:cs="Arial"/>
                <w:bCs/>
                <w:sz w:val="22"/>
                <w:szCs w:val="22"/>
              </w:rPr>
              <w:t xml:space="preserve"> for new project, evidence of existing need and potential opportunities.</w:t>
            </w:r>
          </w:p>
          <w:p w14:paraId="1252B20F" w14:textId="07BC2AE7" w:rsidR="00B200AD" w:rsidRDefault="00B200AD" w:rsidP="00B200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C6A66D" w14:textId="790C2005" w:rsidR="00B200AD" w:rsidRPr="00B200AD" w:rsidRDefault="00B200AD" w:rsidP="00B200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B200AD">
              <w:rPr>
                <w:rFonts w:ascii="Arial" w:hAnsi="Arial" w:cs="Arial"/>
                <w:bCs/>
                <w:sz w:val="22"/>
                <w:szCs w:val="22"/>
                <w:u w:val="single"/>
              </w:rPr>
              <w:t>Compliance</w:t>
            </w:r>
          </w:p>
          <w:p w14:paraId="5D47650E" w14:textId="6257298A" w:rsidR="00B200AD" w:rsidRDefault="00B200AD" w:rsidP="00B200A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ensure data management is managed and held in line with UK GDPR Policy and Procedures</w:t>
            </w:r>
          </w:p>
          <w:p w14:paraId="44E17A75" w14:textId="64C1246C" w:rsidR="00B200AD" w:rsidRPr="00B200AD" w:rsidRDefault="00B200AD" w:rsidP="00B200A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work with the compliance auditor to provide necessary information for annual data protection audit</w:t>
            </w:r>
          </w:p>
          <w:p w14:paraId="4847B674" w14:textId="77777777" w:rsidR="00F47B19" w:rsidRPr="00760C2B" w:rsidRDefault="00F47B19" w:rsidP="00760C2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C3FF380" w14:textId="77777777" w:rsidR="003D1507" w:rsidRPr="00373F53" w:rsidRDefault="003D1507">
      <w:pPr>
        <w:rPr>
          <w:rFonts w:ascii="Arial" w:hAnsi="Arial" w:cs="Arial"/>
          <w:bCs/>
          <w:sz w:val="22"/>
          <w:szCs w:val="22"/>
        </w:rPr>
      </w:pPr>
    </w:p>
    <w:p w14:paraId="6C6D752E" w14:textId="77777777" w:rsidR="002B3A9F" w:rsidRPr="00373F53" w:rsidRDefault="002B3A9F">
      <w:pPr>
        <w:rPr>
          <w:rFonts w:ascii="Arial" w:hAnsi="Arial" w:cs="Arial"/>
          <w:bCs/>
          <w:sz w:val="22"/>
          <w:szCs w:val="22"/>
        </w:rPr>
      </w:pPr>
    </w:p>
    <w:p w14:paraId="6D89439F" w14:textId="77777777" w:rsidR="005050E0" w:rsidRPr="00373F53" w:rsidRDefault="005050E0">
      <w:pPr>
        <w:rPr>
          <w:rFonts w:ascii="Arial" w:hAnsi="Arial" w:cs="Arial"/>
          <w:bCs/>
          <w:sz w:val="22"/>
          <w:szCs w:val="22"/>
        </w:rPr>
      </w:pPr>
    </w:p>
    <w:p w14:paraId="63532E0D" w14:textId="77777777" w:rsidR="0036443C" w:rsidRPr="00373F53" w:rsidRDefault="0036443C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46"/>
        <w:gridCol w:w="1088"/>
        <w:gridCol w:w="2520"/>
      </w:tblGrid>
      <w:tr w:rsidR="003D1507" w:rsidRPr="00373F53" w14:paraId="64DA88A4" w14:textId="77777777">
        <w:trPr>
          <w:trHeight w:val="500"/>
        </w:trPr>
        <w:tc>
          <w:tcPr>
            <w:tcW w:w="2268" w:type="dxa"/>
          </w:tcPr>
          <w:p w14:paraId="091A88EF" w14:textId="77777777" w:rsidR="003D1507" w:rsidRPr="00373F53" w:rsidRDefault="003D150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Signed (Jobholder)</w:t>
            </w:r>
          </w:p>
        </w:tc>
        <w:tc>
          <w:tcPr>
            <w:tcW w:w="6254" w:type="dxa"/>
            <w:gridSpan w:val="3"/>
          </w:tcPr>
          <w:p w14:paraId="5A03F4FE" w14:textId="77777777" w:rsidR="003D1507" w:rsidRPr="00373F53" w:rsidRDefault="003D15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D1507" w:rsidRPr="00373F53" w14:paraId="0B9BBDB0" w14:textId="77777777">
        <w:trPr>
          <w:trHeight w:val="586"/>
        </w:trPr>
        <w:tc>
          <w:tcPr>
            <w:tcW w:w="2268" w:type="dxa"/>
          </w:tcPr>
          <w:p w14:paraId="2EB8E9A6" w14:textId="77777777" w:rsidR="003D1507" w:rsidRPr="00373F53" w:rsidRDefault="003D150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Print Name</w:t>
            </w:r>
          </w:p>
        </w:tc>
        <w:tc>
          <w:tcPr>
            <w:tcW w:w="2646" w:type="dxa"/>
          </w:tcPr>
          <w:p w14:paraId="06E858A1" w14:textId="77777777" w:rsidR="003D1507" w:rsidRPr="00373F53" w:rsidRDefault="003D15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8" w:type="dxa"/>
          </w:tcPr>
          <w:p w14:paraId="1A9CCB5E" w14:textId="77777777" w:rsidR="003D1507" w:rsidRPr="00373F53" w:rsidRDefault="003D150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2520" w:type="dxa"/>
          </w:tcPr>
          <w:p w14:paraId="0C329571" w14:textId="77777777" w:rsidR="003D1507" w:rsidRPr="00373F53" w:rsidRDefault="003D15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0C8ADCD" w14:textId="77777777" w:rsidR="003D1507" w:rsidRPr="00373F53" w:rsidRDefault="003D1507">
      <w:pPr>
        <w:rPr>
          <w:rFonts w:ascii="Arial" w:hAnsi="Arial" w:cs="Arial"/>
          <w:bCs/>
          <w:sz w:val="22"/>
          <w:szCs w:val="22"/>
        </w:rPr>
      </w:pPr>
    </w:p>
    <w:p w14:paraId="5DC07966" w14:textId="77777777" w:rsidR="00AE2A39" w:rsidRPr="00373F53" w:rsidRDefault="00AE2A39">
      <w:pPr>
        <w:rPr>
          <w:rFonts w:ascii="Arial" w:hAnsi="Arial" w:cs="Arial"/>
          <w:bCs/>
          <w:sz w:val="22"/>
          <w:szCs w:val="22"/>
        </w:rPr>
      </w:pPr>
      <w:r w:rsidRPr="00373F53">
        <w:rPr>
          <w:rFonts w:ascii="Arial" w:hAnsi="Arial" w:cs="Arial"/>
          <w:bCs/>
          <w:sz w:val="22"/>
          <w:szCs w:val="22"/>
        </w:rPr>
        <w:br w:type="page"/>
      </w:r>
    </w:p>
    <w:p w14:paraId="3BFE157F" w14:textId="77777777" w:rsidR="00AE2A39" w:rsidRPr="00373F53" w:rsidRDefault="00AE2A39">
      <w:pPr>
        <w:rPr>
          <w:rFonts w:ascii="Arial" w:hAnsi="Arial" w:cs="Arial"/>
          <w:bCs/>
          <w:sz w:val="22"/>
          <w:szCs w:val="22"/>
        </w:rPr>
        <w:sectPr w:rsidR="00AE2A39" w:rsidRPr="00373F53" w:rsidSect="009C725F">
          <w:headerReference w:type="default" r:id="rId11"/>
          <w:footerReference w:type="default" r:id="rId12"/>
          <w:pgSz w:w="11906" w:h="16838"/>
          <w:pgMar w:top="1134" w:right="1797" w:bottom="902" w:left="1797" w:header="283" w:footer="709" w:gutter="0"/>
          <w:cols w:space="708"/>
          <w:docGrid w:linePitch="360"/>
        </w:sectPr>
      </w:pPr>
    </w:p>
    <w:p w14:paraId="1D8B8201" w14:textId="77777777" w:rsidR="00AE2A39" w:rsidRPr="00373F53" w:rsidRDefault="00AE2A39" w:rsidP="00AE2A39">
      <w:pPr>
        <w:jc w:val="center"/>
        <w:rPr>
          <w:rFonts w:ascii="Arial" w:hAnsi="Arial" w:cs="Arial"/>
          <w:bCs/>
          <w:sz w:val="22"/>
          <w:szCs w:val="22"/>
          <w:u w:val="single"/>
        </w:rPr>
      </w:pPr>
      <w:r w:rsidRPr="00373F53">
        <w:rPr>
          <w:rFonts w:ascii="Arial" w:hAnsi="Arial" w:cs="Arial"/>
          <w:bCs/>
          <w:sz w:val="22"/>
          <w:szCs w:val="22"/>
          <w:u w:val="single"/>
        </w:rPr>
        <w:lastRenderedPageBreak/>
        <w:t>PERSON SPECIFICATION</w:t>
      </w:r>
    </w:p>
    <w:p w14:paraId="0C07242D" w14:textId="77777777" w:rsidR="00AE2A39" w:rsidRPr="00373F53" w:rsidRDefault="00AE2A39" w:rsidP="00AE2A39">
      <w:pPr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14:paraId="09039497" w14:textId="77777777" w:rsidR="00AE2A39" w:rsidRPr="00373F53" w:rsidRDefault="00AE2A39" w:rsidP="00AE2A39">
      <w:pPr>
        <w:ind w:left="-1134"/>
        <w:jc w:val="both"/>
        <w:rPr>
          <w:rFonts w:ascii="Arial" w:hAnsi="Arial" w:cs="Arial"/>
          <w:bCs/>
          <w:sz w:val="22"/>
          <w:szCs w:val="22"/>
        </w:rPr>
      </w:pPr>
      <w:r w:rsidRPr="00373F53">
        <w:rPr>
          <w:rFonts w:ascii="Arial" w:hAnsi="Arial" w:cs="Arial"/>
          <w:bCs/>
          <w:sz w:val="22"/>
          <w:szCs w:val="22"/>
        </w:rPr>
        <w:t>The Person specification provides a list of essential and desirable criteria which a candidate should possess to be able to perform the job. Each of the criteria listed below will be measured through one or a combination of the following: A = Application form/CV; I = Interview; D = Documentation; R = References and T = Test.</w:t>
      </w:r>
    </w:p>
    <w:p w14:paraId="696807D8" w14:textId="77777777" w:rsidR="00AE2A39" w:rsidRPr="00373F53" w:rsidRDefault="00AE2A39" w:rsidP="00AE2A39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7"/>
        <w:gridCol w:w="3626"/>
        <w:gridCol w:w="11057"/>
      </w:tblGrid>
      <w:tr w:rsidR="00AE2A39" w:rsidRPr="00373F53" w14:paraId="25193670" w14:textId="77777777" w:rsidTr="00E403E4">
        <w:tc>
          <w:tcPr>
            <w:tcW w:w="1477" w:type="dxa"/>
          </w:tcPr>
          <w:p w14:paraId="5701E300" w14:textId="77777777" w:rsidR="00AE2A39" w:rsidRPr="00373F53" w:rsidRDefault="00AE2A39" w:rsidP="00E403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Job Title:</w:t>
            </w:r>
          </w:p>
        </w:tc>
        <w:tc>
          <w:tcPr>
            <w:tcW w:w="3626" w:type="dxa"/>
          </w:tcPr>
          <w:p w14:paraId="7E6E68AA" w14:textId="33E68E33" w:rsidR="00AE2A39" w:rsidRPr="00373F53" w:rsidRDefault="00904D4C" w:rsidP="00F47B1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Performance</w:t>
            </w:r>
            <w:r w:rsidR="000755F6">
              <w:rPr>
                <w:rFonts w:ascii="Arial" w:hAnsi="Arial" w:cs="Arial"/>
                <w:bCs/>
                <w:sz w:val="22"/>
                <w:szCs w:val="22"/>
              </w:rPr>
              <w:t xml:space="preserve"> Data Analyst</w:t>
            </w:r>
          </w:p>
        </w:tc>
        <w:tc>
          <w:tcPr>
            <w:tcW w:w="11057" w:type="dxa"/>
            <w:vMerge w:val="restart"/>
          </w:tcPr>
          <w:p w14:paraId="6CB230A6" w14:textId="6F5706B1" w:rsidR="00AA57D6" w:rsidRPr="00373F53" w:rsidRDefault="00AE2A39" w:rsidP="00AA57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 xml:space="preserve">Job Purpose: </w:t>
            </w:r>
          </w:p>
          <w:p w14:paraId="0B0149EB" w14:textId="77777777" w:rsidR="00C25C60" w:rsidRPr="00373F53" w:rsidRDefault="00C25C60" w:rsidP="00AA57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B7D685B" w14:textId="77777777" w:rsidR="00C25C60" w:rsidRPr="00373F53" w:rsidRDefault="00C25C60" w:rsidP="00C25C6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E2A39" w:rsidRPr="00373F53" w14:paraId="352BBA42" w14:textId="77777777" w:rsidTr="00E403E4">
        <w:tc>
          <w:tcPr>
            <w:tcW w:w="1477" w:type="dxa"/>
          </w:tcPr>
          <w:p w14:paraId="534A3630" w14:textId="77777777" w:rsidR="00AE2A39" w:rsidRPr="00373F53" w:rsidRDefault="00AE2A39" w:rsidP="00E403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3626" w:type="dxa"/>
          </w:tcPr>
          <w:p w14:paraId="610D9E8F" w14:textId="0B0604FB" w:rsidR="00AE2A39" w:rsidRPr="00373F53" w:rsidRDefault="000755F6" w:rsidP="00E403E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March 2022</w:t>
            </w:r>
          </w:p>
        </w:tc>
        <w:tc>
          <w:tcPr>
            <w:tcW w:w="11057" w:type="dxa"/>
            <w:vMerge/>
          </w:tcPr>
          <w:p w14:paraId="6288CCF5" w14:textId="77777777" w:rsidR="00AE2A39" w:rsidRPr="00373F53" w:rsidRDefault="00AE2A39" w:rsidP="00E403E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99534FD" w14:textId="77777777" w:rsidR="00AE2A39" w:rsidRPr="00373F53" w:rsidRDefault="00AE2A39" w:rsidP="00AE2A39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7797"/>
        <w:gridCol w:w="5103"/>
        <w:gridCol w:w="1559"/>
      </w:tblGrid>
      <w:tr w:rsidR="00AE2A39" w:rsidRPr="00373F53" w14:paraId="5540C4FC" w14:textId="77777777" w:rsidTr="009F2417">
        <w:tc>
          <w:tcPr>
            <w:tcW w:w="1701" w:type="dxa"/>
          </w:tcPr>
          <w:p w14:paraId="1C1EC4E6" w14:textId="77777777" w:rsidR="00AE2A39" w:rsidRPr="00373F53" w:rsidRDefault="00AE2A39" w:rsidP="00E403E4">
            <w:pPr>
              <w:jc w:val="center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caps/>
                <w:sz w:val="22"/>
                <w:szCs w:val="22"/>
              </w:rPr>
              <w:t>factors</w:t>
            </w:r>
          </w:p>
        </w:tc>
        <w:tc>
          <w:tcPr>
            <w:tcW w:w="7797" w:type="dxa"/>
          </w:tcPr>
          <w:p w14:paraId="6374701D" w14:textId="77777777" w:rsidR="00AE2A39" w:rsidRPr="00373F53" w:rsidRDefault="00AE2A39" w:rsidP="00E403E4">
            <w:pPr>
              <w:jc w:val="center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caps/>
                <w:sz w:val="22"/>
                <w:szCs w:val="22"/>
              </w:rPr>
              <w:t>essential</w:t>
            </w:r>
          </w:p>
        </w:tc>
        <w:tc>
          <w:tcPr>
            <w:tcW w:w="5103" w:type="dxa"/>
          </w:tcPr>
          <w:p w14:paraId="04FDEA19" w14:textId="77777777" w:rsidR="00AE2A39" w:rsidRPr="00373F53" w:rsidRDefault="00AE2A39" w:rsidP="00E403E4">
            <w:pPr>
              <w:jc w:val="center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caps/>
                <w:sz w:val="22"/>
                <w:szCs w:val="22"/>
              </w:rPr>
              <w:t>DESIRABLE</w:t>
            </w:r>
          </w:p>
        </w:tc>
        <w:tc>
          <w:tcPr>
            <w:tcW w:w="1559" w:type="dxa"/>
          </w:tcPr>
          <w:p w14:paraId="1C0A613B" w14:textId="77777777" w:rsidR="00AE2A39" w:rsidRPr="00373F53" w:rsidRDefault="00AE2A39" w:rsidP="00E403E4">
            <w:pPr>
              <w:jc w:val="center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caps/>
                <w:sz w:val="22"/>
                <w:szCs w:val="22"/>
              </w:rPr>
              <w:t>HOW IDENTIFIED</w:t>
            </w:r>
          </w:p>
        </w:tc>
      </w:tr>
      <w:tr w:rsidR="00AE2A39" w:rsidRPr="00373F53" w14:paraId="174CBD84" w14:textId="77777777" w:rsidTr="009F2417">
        <w:trPr>
          <w:trHeight w:val="537"/>
        </w:trPr>
        <w:tc>
          <w:tcPr>
            <w:tcW w:w="1701" w:type="dxa"/>
            <w:vAlign w:val="center"/>
          </w:tcPr>
          <w:p w14:paraId="30D1EC5D" w14:textId="77777777" w:rsidR="00AE2A39" w:rsidRPr="00373F53" w:rsidRDefault="00AE2A39" w:rsidP="00E403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7797" w:type="dxa"/>
          </w:tcPr>
          <w:p w14:paraId="00656615" w14:textId="5CAC65FF" w:rsidR="00AE2A39" w:rsidRPr="00373F53" w:rsidRDefault="00373F53" w:rsidP="00D25D60">
            <w:pPr>
              <w:pStyle w:val="ListParagraph"/>
              <w:numPr>
                <w:ilvl w:val="0"/>
                <w:numId w:val="9"/>
              </w:numPr>
              <w:ind w:left="318" w:hanging="318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Minimum 2 years recent experience of using information systems and analysis of data and research</w:t>
            </w:r>
          </w:p>
          <w:p w14:paraId="4D09F33E" w14:textId="02038906" w:rsidR="00D25D60" w:rsidRPr="00373F53" w:rsidRDefault="00D25D60" w:rsidP="00D25D60">
            <w:pPr>
              <w:pStyle w:val="ListParagraph"/>
              <w:numPr>
                <w:ilvl w:val="0"/>
                <w:numId w:val="9"/>
              </w:numPr>
              <w:ind w:left="318" w:hanging="318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Experience of data collection and analysis and</w:t>
            </w:r>
            <w:r w:rsidR="00DB73A1">
              <w:rPr>
                <w:rFonts w:ascii="Arial" w:hAnsi="Arial" w:cs="Arial"/>
                <w:bCs/>
                <w:sz w:val="22"/>
                <w:szCs w:val="22"/>
              </w:rPr>
              <w:t xml:space="preserve"> witing,</w:t>
            </w:r>
            <w:r w:rsidRPr="00373F53">
              <w:rPr>
                <w:rFonts w:ascii="Arial" w:hAnsi="Arial" w:cs="Arial"/>
                <w:bCs/>
                <w:sz w:val="22"/>
                <w:szCs w:val="22"/>
              </w:rPr>
              <w:t xml:space="preserve"> formatting and presenting</w:t>
            </w:r>
            <w:r w:rsidR="00DB73A1">
              <w:rPr>
                <w:rFonts w:ascii="Arial" w:hAnsi="Arial" w:cs="Arial"/>
                <w:bCs/>
                <w:sz w:val="22"/>
                <w:szCs w:val="22"/>
              </w:rPr>
              <w:t xml:space="preserve"> reports</w:t>
            </w:r>
          </w:p>
          <w:p w14:paraId="6B9F7F25" w14:textId="77777777" w:rsidR="00D25D60" w:rsidRPr="00373F53" w:rsidRDefault="00D25D60" w:rsidP="00373F53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7E8B79C5" w14:textId="77777777" w:rsidR="00373F53" w:rsidRPr="00373F53" w:rsidRDefault="00373F53" w:rsidP="00373F53">
            <w:pPr>
              <w:pStyle w:val="ListParagraph"/>
              <w:numPr>
                <w:ilvl w:val="0"/>
                <w:numId w:val="9"/>
              </w:numPr>
              <w:ind w:left="318" w:hanging="318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social </w:t>
            </w:r>
            <w:r w:rsidRPr="00373F53">
              <w:rPr>
                <w:rFonts w:ascii="Arial" w:hAnsi="Arial" w:cs="Arial"/>
                <w:bCs/>
                <w:sz w:val="22"/>
                <w:szCs w:val="22"/>
              </w:rPr>
              <w:t>research methods and evidence gathering</w:t>
            </w:r>
          </w:p>
          <w:p w14:paraId="47CB8269" w14:textId="77777777" w:rsidR="00373F53" w:rsidRPr="00373F53" w:rsidRDefault="00373F53" w:rsidP="00373F53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DD8D86" w14:textId="4704974F" w:rsidR="00AE2A39" w:rsidRPr="00373F53" w:rsidRDefault="00AE2A39" w:rsidP="00AE2A39">
            <w:pPr>
              <w:pStyle w:val="ListParagraph"/>
              <w:numPr>
                <w:ilvl w:val="0"/>
                <w:numId w:val="3"/>
              </w:numPr>
              <w:ind w:left="372" w:hanging="372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E8B3ADA" w14:textId="77777777" w:rsidR="00AE2A39" w:rsidRPr="00373F53" w:rsidRDefault="00AE2A39" w:rsidP="00E403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  <w:p w14:paraId="2E5D89A0" w14:textId="77777777" w:rsidR="00AE2A39" w:rsidRPr="00373F53" w:rsidRDefault="00AE2A39" w:rsidP="00E403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  <w:p w14:paraId="55757D17" w14:textId="77777777" w:rsidR="00AE2A39" w:rsidRPr="00373F53" w:rsidRDefault="00AE2A39" w:rsidP="00E403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R</w:t>
            </w:r>
          </w:p>
        </w:tc>
      </w:tr>
      <w:tr w:rsidR="00AE2A39" w:rsidRPr="00373F53" w14:paraId="103B3313" w14:textId="77777777" w:rsidTr="009F2417">
        <w:trPr>
          <w:trHeight w:val="346"/>
        </w:trPr>
        <w:tc>
          <w:tcPr>
            <w:tcW w:w="1701" w:type="dxa"/>
            <w:vAlign w:val="center"/>
          </w:tcPr>
          <w:p w14:paraId="760F227A" w14:textId="77777777" w:rsidR="00AE2A39" w:rsidRPr="00373F53" w:rsidRDefault="00AE2A39" w:rsidP="00E403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Knowledge &amp; Understanding</w:t>
            </w:r>
          </w:p>
        </w:tc>
        <w:tc>
          <w:tcPr>
            <w:tcW w:w="7797" w:type="dxa"/>
          </w:tcPr>
          <w:p w14:paraId="3DAAA4FF" w14:textId="04B7B23A" w:rsidR="00AE2A39" w:rsidRPr="00373F53" w:rsidRDefault="00106547" w:rsidP="00AE2A39">
            <w:pPr>
              <w:pStyle w:val="ListParagraph"/>
              <w:numPr>
                <w:ilvl w:val="0"/>
                <w:numId w:val="3"/>
              </w:numPr>
              <w:ind w:left="317" w:hanging="317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Understanding of the importance of data for research, funding</w:t>
            </w:r>
            <w:r w:rsidR="001C259F">
              <w:rPr>
                <w:rFonts w:ascii="Arial" w:hAnsi="Arial" w:cs="Arial"/>
                <w:bCs/>
                <w:sz w:val="22"/>
                <w:szCs w:val="22"/>
              </w:rPr>
              <w:t xml:space="preserve">, commissioning, shaping policy, </w:t>
            </w:r>
            <w:proofErr w:type="gramStart"/>
            <w:r w:rsidR="001C259F">
              <w:rPr>
                <w:rFonts w:ascii="Arial" w:hAnsi="Arial" w:cs="Arial"/>
                <w:bCs/>
                <w:sz w:val="22"/>
                <w:szCs w:val="22"/>
              </w:rPr>
              <w:t>strategy</w:t>
            </w:r>
            <w:proofErr w:type="gramEnd"/>
            <w:r w:rsidRPr="00373F53">
              <w:rPr>
                <w:rFonts w:ascii="Arial" w:hAnsi="Arial" w:cs="Arial"/>
                <w:bCs/>
                <w:sz w:val="22"/>
                <w:szCs w:val="22"/>
              </w:rPr>
              <w:t xml:space="preserve"> and development of Haven services</w:t>
            </w:r>
          </w:p>
          <w:p w14:paraId="56889C15" w14:textId="77777777" w:rsidR="00106547" w:rsidRPr="00373F53" w:rsidRDefault="00F47B19" w:rsidP="00F47B19">
            <w:pPr>
              <w:pStyle w:val="ListParagraph"/>
              <w:numPr>
                <w:ilvl w:val="0"/>
                <w:numId w:val="3"/>
              </w:numPr>
              <w:ind w:left="317" w:hanging="317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 xml:space="preserve">IT systems and data management analysis </w:t>
            </w:r>
          </w:p>
          <w:p w14:paraId="51D8BC7A" w14:textId="77777777" w:rsidR="00F47B19" w:rsidRPr="00373F53" w:rsidRDefault="00F47B19" w:rsidP="00F47B19">
            <w:pPr>
              <w:pStyle w:val="ListParagraph"/>
              <w:numPr>
                <w:ilvl w:val="0"/>
                <w:numId w:val="3"/>
              </w:numPr>
              <w:ind w:left="317" w:hanging="317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How to interpret and present data to different audiences</w:t>
            </w:r>
          </w:p>
          <w:p w14:paraId="02C36EEA" w14:textId="77777777" w:rsidR="00F47B19" w:rsidRPr="00373F53" w:rsidRDefault="00F47B19" w:rsidP="00AA57D6">
            <w:pPr>
              <w:pStyle w:val="ListParagraph"/>
              <w:ind w:left="317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1E82AB47" w14:textId="77777777" w:rsidR="00F47B19" w:rsidRPr="00373F53" w:rsidRDefault="00F47B19" w:rsidP="00F47B19">
            <w:pPr>
              <w:pStyle w:val="ListParagraph"/>
              <w:numPr>
                <w:ilvl w:val="0"/>
                <w:numId w:val="3"/>
              </w:numPr>
              <w:ind w:left="317" w:hanging="317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Understanding of Haven charity commission compliance</w:t>
            </w:r>
          </w:p>
          <w:p w14:paraId="6AD4A36E" w14:textId="77777777" w:rsidR="00F47B19" w:rsidRPr="00373F53" w:rsidRDefault="00F47B19" w:rsidP="00F47B19">
            <w:pPr>
              <w:pStyle w:val="ListParagraph"/>
              <w:numPr>
                <w:ilvl w:val="0"/>
                <w:numId w:val="3"/>
              </w:numPr>
              <w:ind w:left="317" w:hanging="317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Understanding of social auditing and importance in the charitable sector</w:t>
            </w:r>
          </w:p>
          <w:p w14:paraId="7A8E9F27" w14:textId="77777777" w:rsidR="00AE2A39" w:rsidRPr="00373F53" w:rsidRDefault="00AE2A39" w:rsidP="00AA57D6">
            <w:pPr>
              <w:pStyle w:val="ListParagraph"/>
              <w:ind w:left="317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7CA676" w14:textId="77777777" w:rsidR="00AE2A39" w:rsidRPr="00373F53" w:rsidRDefault="00AE2A39" w:rsidP="00E403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  <w:p w14:paraId="650ACA1E" w14:textId="77777777" w:rsidR="00AE2A39" w:rsidRPr="00373F53" w:rsidRDefault="00AE2A39" w:rsidP="00E403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  <w:p w14:paraId="69F8C526" w14:textId="77777777" w:rsidR="00AE2A39" w:rsidRPr="00373F53" w:rsidRDefault="00AE2A39" w:rsidP="00E403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R</w:t>
            </w:r>
          </w:p>
          <w:p w14:paraId="07B0445C" w14:textId="77777777" w:rsidR="00AE2A39" w:rsidRPr="00373F53" w:rsidRDefault="00AE2A39" w:rsidP="00E403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T</w:t>
            </w:r>
          </w:p>
        </w:tc>
      </w:tr>
      <w:tr w:rsidR="00AE2A39" w:rsidRPr="00373F53" w14:paraId="6E157F9F" w14:textId="77777777" w:rsidTr="009F2417">
        <w:trPr>
          <w:trHeight w:val="537"/>
        </w:trPr>
        <w:tc>
          <w:tcPr>
            <w:tcW w:w="1701" w:type="dxa"/>
            <w:vAlign w:val="center"/>
          </w:tcPr>
          <w:p w14:paraId="4A23157A" w14:textId="77777777" w:rsidR="00AE2A39" w:rsidRPr="00373F53" w:rsidRDefault="00AE2A39" w:rsidP="00E403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Skills &amp; Abilities</w:t>
            </w:r>
          </w:p>
        </w:tc>
        <w:tc>
          <w:tcPr>
            <w:tcW w:w="7797" w:type="dxa"/>
          </w:tcPr>
          <w:p w14:paraId="31FAB639" w14:textId="7985D7D8" w:rsidR="00F47B19" w:rsidRPr="00373F53" w:rsidRDefault="00F47B19" w:rsidP="00F47B19">
            <w:pPr>
              <w:pStyle w:val="ListParagraph"/>
              <w:numPr>
                <w:ilvl w:val="0"/>
                <w:numId w:val="14"/>
              </w:numPr>
              <w:ind w:left="318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 xml:space="preserve">Scrutinise </w:t>
            </w:r>
            <w:r w:rsidR="00373F53">
              <w:rPr>
                <w:rFonts w:ascii="Arial" w:hAnsi="Arial" w:cs="Arial"/>
                <w:bCs/>
                <w:sz w:val="22"/>
                <w:szCs w:val="22"/>
              </w:rPr>
              <w:t xml:space="preserve">raw </w:t>
            </w:r>
            <w:r w:rsidRPr="00373F53">
              <w:rPr>
                <w:rFonts w:ascii="Arial" w:hAnsi="Arial" w:cs="Arial"/>
                <w:bCs/>
                <w:sz w:val="22"/>
                <w:szCs w:val="22"/>
              </w:rPr>
              <w:t>data a</w:t>
            </w:r>
            <w:r w:rsidR="00373F53">
              <w:rPr>
                <w:rFonts w:ascii="Arial" w:hAnsi="Arial" w:cs="Arial"/>
                <w:bCs/>
                <w:sz w:val="22"/>
                <w:szCs w:val="22"/>
              </w:rPr>
              <w:t>nd reports (independently action and rectify errors and anomalies)</w:t>
            </w:r>
          </w:p>
          <w:p w14:paraId="7A2D732F" w14:textId="2A91CB17" w:rsidR="003B1584" w:rsidRPr="00373F53" w:rsidRDefault="00373F53" w:rsidP="00F47B19">
            <w:pPr>
              <w:pStyle w:val="ListParagraph"/>
              <w:numPr>
                <w:ilvl w:val="0"/>
                <w:numId w:val="14"/>
              </w:numPr>
              <w:ind w:left="318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Cs/>
                <w:sz w:val="22"/>
                <w:szCs w:val="22"/>
              </w:rPr>
              <w:t>esearch skills are critical to help a</w:t>
            </w:r>
            <w:r w:rsidR="00F47B19" w:rsidRPr="00373F53">
              <w:rPr>
                <w:rFonts w:ascii="Arial" w:hAnsi="Arial" w:cs="Arial"/>
                <w:bCs/>
                <w:sz w:val="22"/>
                <w:szCs w:val="22"/>
              </w:rPr>
              <w:t>nalyse data entry and reports with local, regional, national data</w:t>
            </w:r>
          </w:p>
          <w:p w14:paraId="4E9E396D" w14:textId="0D8BA8E9" w:rsidR="00373F53" w:rsidRDefault="00F47B19" w:rsidP="00373F53">
            <w:pPr>
              <w:pStyle w:val="ListParagraph"/>
              <w:numPr>
                <w:ilvl w:val="0"/>
                <w:numId w:val="14"/>
              </w:numPr>
              <w:ind w:left="318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 xml:space="preserve">Report </w:t>
            </w:r>
            <w:r w:rsidR="00373F53">
              <w:rPr>
                <w:rFonts w:ascii="Arial" w:hAnsi="Arial" w:cs="Arial"/>
                <w:bCs/>
                <w:sz w:val="22"/>
                <w:szCs w:val="22"/>
              </w:rPr>
              <w:t xml:space="preserve">writing </w:t>
            </w:r>
            <w:r w:rsidRPr="00373F53">
              <w:rPr>
                <w:rFonts w:ascii="Arial" w:hAnsi="Arial" w:cs="Arial"/>
                <w:bCs/>
                <w:sz w:val="22"/>
                <w:szCs w:val="22"/>
              </w:rPr>
              <w:t>and</w:t>
            </w:r>
            <w:r w:rsidR="00373F53">
              <w:rPr>
                <w:rFonts w:ascii="Arial" w:hAnsi="Arial" w:cs="Arial"/>
                <w:bCs/>
                <w:sz w:val="22"/>
                <w:szCs w:val="22"/>
              </w:rPr>
              <w:t xml:space="preserve"> ability to</w:t>
            </w:r>
            <w:r w:rsidRPr="00373F53">
              <w:rPr>
                <w:rFonts w:ascii="Arial" w:hAnsi="Arial" w:cs="Arial"/>
                <w:bCs/>
                <w:sz w:val="22"/>
                <w:szCs w:val="22"/>
              </w:rPr>
              <w:t xml:space="preserve"> provide narrative analysis</w:t>
            </w:r>
            <w:r w:rsidR="00373F53">
              <w:rPr>
                <w:rFonts w:ascii="Arial" w:hAnsi="Arial" w:cs="Arial"/>
                <w:bCs/>
                <w:sz w:val="22"/>
                <w:szCs w:val="22"/>
              </w:rPr>
              <w:t xml:space="preserve"> incorporating qualitative and quantitative information, research </w:t>
            </w:r>
            <w:r w:rsidRPr="00373F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3E63A2F" w14:textId="257D6289" w:rsidR="00373F53" w:rsidRPr="00373F53" w:rsidRDefault="00373F53" w:rsidP="00373F53">
            <w:pPr>
              <w:pStyle w:val="ListParagraph"/>
              <w:numPr>
                <w:ilvl w:val="0"/>
                <w:numId w:val="14"/>
              </w:numPr>
              <w:ind w:left="318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Ability to train non-IT users - continuous</w:t>
            </w:r>
            <w:r w:rsidRPr="00373F53">
              <w:rPr>
                <w:rFonts w:ascii="Arial" w:hAnsi="Arial" w:cs="Arial"/>
                <w:bCs/>
                <w:sz w:val="22"/>
                <w:szCs w:val="22"/>
              </w:rPr>
              <w:t xml:space="preserve"> training on the job to end users to use the system effectively </w:t>
            </w:r>
          </w:p>
          <w:p w14:paraId="3CA8C10B" w14:textId="4252EF7F" w:rsidR="00F47B19" w:rsidRPr="00373F53" w:rsidRDefault="00F47B19" w:rsidP="00F47B19">
            <w:pPr>
              <w:pStyle w:val="ListParagraph"/>
              <w:numPr>
                <w:ilvl w:val="0"/>
                <w:numId w:val="14"/>
              </w:numPr>
              <w:ind w:left="318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029D49" w14:textId="77777777" w:rsidR="00AE2A39" w:rsidRPr="00373F53" w:rsidRDefault="00AE2A39" w:rsidP="00AA57D6">
            <w:pPr>
              <w:pStyle w:val="ListParagraph"/>
              <w:ind w:left="372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58CEA3" w14:textId="77777777" w:rsidR="00AE2A39" w:rsidRPr="00373F53" w:rsidRDefault="00AE2A39" w:rsidP="00E403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  <w:p w14:paraId="05FC2A3F" w14:textId="77777777" w:rsidR="00AE2A39" w:rsidRPr="00373F53" w:rsidRDefault="00AE2A39" w:rsidP="00E403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  <w:p w14:paraId="35ED5CFF" w14:textId="77777777" w:rsidR="00AE2A39" w:rsidRPr="00373F53" w:rsidRDefault="00AE2A39" w:rsidP="00E403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R</w:t>
            </w:r>
          </w:p>
        </w:tc>
      </w:tr>
      <w:tr w:rsidR="00AE2A39" w:rsidRPr="00373F53" w14:paraId="08B73E6F" w14:textId="77777777" w:rsidTr="009F2417">
        <w:trPr>
          <w:trHeight w:val="537"/>
        </w:trPr>
        <w:tc>
          <w:tcPr>
            <w:tcW w:w="1701" w:type="dxa"/>
            <w:vAlign w:val="center"/>
          </w:tcPr>
          <w:p w14:paraId="49CDE08F" w14:textId="77777777" w:rsidR="00AE2A39" w:rsidRPr="00373F53" w:rsidRDefault="00AE2A39" w:rsidP="00E403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lastRenderedPageBreak/>
              <w:t>Qualifications &amp; Training</w:t>
            </w:r>
          </w:p>
        </w:tc>
        <w:tc>
          <w:tcPr>
            <w:tcW w:w="7797" w:type="dxa"/>
          </w:tcPr>
          <w:p w14:paraId="7A2CBA11" w14:textId="71EB5DD8" w:rsidR="00AE2A39" w:rsidRPr="00373F53" w:rsidRDefault="00106547" w:rsidP="00106547">
            <w:pPr>
              <w:pStyle w:val="ListParagraph"/>
              <w:numPr>
                <w:ilvl w:val="0"/>
                <w:numId w:val="3"/>
              </w:numPr>
              <w:ind w:left="317" w:hanging="317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Minimum Level 3 qualification in</w:t>
            </w:r>
            <w:r w:rsidR="00F47B19" w:rsidRPr="00373F53">
              <w:rPr>
                <w:rFonts w:ascii="Arial" w:hAnsi="Arial" w:cs="Arial"/>
                <w:bCs/>
                <w:sz w:val="22"/>
                <w:szCs w:val="22"/>
              </w:rPr>
              <w:t xml:space="preserve"> relevant subject area including</w:t>
            </w:r>
            <w:r w:rsidRPr="00373F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47B19" w:rsidRPr="00373F53">
              <w:rPr>
                <w:rFonts w:ascii="Arial" w:hAnsi="Arial" w:cs="Arial"/>
                <w:bCs/>
                <w:sz w:val="22"/>
                <w:szCs w:val="22"/>
              </w:rPr>
              <w:t>data management, information systems</w:t>
            </w:r>
            <w:r w:rsidR="00373F53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20EB2280" w14:textId="77777777" w:rsidR="00106547" w:rsidRPr="00373F53" w:rsidRDefault="00106547" w:rsidP="00106547">
            <w:pPr>
              <w:pStyle w:val="ListParagraph"/>
              <w:numPr>
                <w:ilvl w:val="0"/>
                <w:numId w:val="3"/>
              </w:numPr>
              <w:ind w:left="317" w:hanging="317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Using research techniques to collate and gather quantitative information</w:t>
            </w:r>
          </w:p>
          <w:p w14:paraId="779759F2" w14:textId="77777777" w:rsidR="00106547" w:rsidRPr="00373F53" w:rsidRDefault="00106547" w:rsidP="00F47B19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046283C4" w14:textId="77777777" w:rsidR="00AE2A39" w:rsidRPr="00373F53" w:rsidRDefault="00F47B19" w:rsidP="00AA57D6">
            <w:pPr>
              <w:pStyle w:val="ListParagraph"/>
              <w:numPr>
                <w:ilvl w:val="0"/>
                <w:numId w:val="3"/>
              </w:numPr>
              <w:ind w:left="317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 xml:space="preserve">Training or qualification in research methods/ qualitative data management </w:t>
            </w:r>
          </w:p>
        </w:tc>
        <w:tc>
          <w:tcPr>
            <w:tcW w:w="1559" w:type="dxa"/>
          </w:tcPr>
          <w:p w14:paraId="5265AA94" w14:textId="77777777" w:rsidR="009F2417" w:rsidRPr="00373F53" w:rsidRDefault="009F2417" w:rsidP="00E403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  <w:p w14:paraId="214DC855" w14:textId="77777777" w:rsidR="00AE2A39" w:rsidRPr="00373F53" w:rsidRDefault="009F2417" w:rsidP="00E403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  <w:p w14:paraId="400B332E" w14:textId="77777777" w:rsidR="00AE2A39" w:rsidRPr="00373F53" w:rsidRDefault="009F2417" w:rsidP="00E403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D</w:t>
            </w:r>
          </w:p>
        </w:tc>
      </w:tr>
      <w:tr w:rsidR="00AE2A39" w:rsidRPr="00373F53" w14:paraId="5354B91E" w14:textId="77777777" w:rsidTr="009F2417">
        <w:trPr>
          <w:trHeight w:val="537"/>
        </w:trPr>
        <w:tc>
          <w:tcPr>
            <w:tcW w:w="1701" w:type="dxa"/>
            <w:vAlign w:val="center"/>
          </w:tcPr>
          <w:p w14:paraId="78E2F02D" w14:textId="77777777" w:rsidR="00AE2A39" w:rsidRPr="00373F53" w:rsidRDefault="00AE2A39" w:rsidP="00E403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Other Special Requirements</w:t>
            </w:r>
          </w:p>
        </w:tc>
        <w:tc>
          <w:tcPr>
            <w:tcW w:w="7797" w:type="dxa"/>
          </w:tcPr>
          <w:p w14:paraId="3524F5F8" w14:textId="77777777" w:rsidR="009F2417" w:rsidRPr="00373F53" w:rsidRDefault="009F2417" w:rsidP="009F2417">
            <w:pPr>
              <w:pStyle w:val="ListParagraph"/>
              <w:numPr>
                <w:ilvl w:val="0"/>
                <w:numId w:val="3"/>
              </w:numPr>
              <w:ind w:left="459" w:hanging="459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Able to work unsociable hours on occasions if required to undertake internal Haven activities or external continued professional development activities</w:t>
            </w:r>
          </w:p>
          <w:p w14:paraId="65FCFC3D" w14:textId="77777777" w:rsidR="009F2417" w:rsidRPr="00373F53" w:rsidRDefault="009F2417" w:rsidP="009F2417">
            <w:pPr>
              <w:pStyle w:val="ListParagraph"/>
              <w:numPr>
                <w:ilvl w:val="0"/>
                <w:numId w:val="3"/>
              </w:numPr>
              <w:ind w:left="459" w:hanging="459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Be committed to the</w:t>
            </w:r>
            <w:r w:rsidR="00C25C60" w:rsidRPr="00373F53">
              <w:rPr>
                <w:rFonts w:ascii="Arial" w:hAnsi="Arial" w:cs="Arial"/>
                <w:bCs/>
                <w:sz w:val="22"/>
                <w:szCs w:val="22"/>
              </w:rPr>
              <w:t xml:space="preserve"> ethos,</w:t>
            </w:r>
            <w:r w:rsidRPr="00373F53">
              <w:rPr>
                <w:rFonts w:ascii="Arial" w:hAnsi="Arial" w:cs="Arial"/>
                <w:bCs/>
                <w:sz w:val="22"/>
                <w:szCs w:val="22"/>
              </w:rPr>
              <w:t xml:space="preserve"> aims and objectives of The Haven Wolverhampton in supporting women and any dependent children who are homeless through reasons such as domestic violence.</w:t>
            </w:r>
          </w:p>
          <w:p w14:paraId="3565A580" w14:textId="77777777" w:rsidR="003B1584" w:rsidRPr="00373F53" w:rsidRDefault="003B1584" w:rsidP="00AA57D6">
            <w:pPr>
              <w:pStyle w:val="ListParagraph"/>
              <w:numPr>
                <w:ilvl w:val="0"/>
                <w:numId w:val="3"/>
              </w:numPr>
              <w:ind w:left="459" w:hanging="459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Demonstrate</w:t>
            </w:r>
            <w:r w:rsidR="00AA57D6" w:rsidRPr="00373F53">
              <w:rPr>
                <w:rFonts w:ascii="Arial" w:hAnsi="Arial" w:cs="Arial"/>
                <w:bCs/>
                <w:sz w:val="22"/>
                <w:szCs w:val="22"/>
              </w:rPr>
              <w:t xml:space="preserve"> commitment and self-</w:t>
            </w:r>
            <w:r w:rsidRPr="00373F53">
              <w:rPr>
                <w:rFonts w:ascii="Arial" w:hAnsi="Arial" w:cs="Arial"/>
                <w:bCs/>
                <w:sz w:val="22"/>
                <w:szCs w:val="22"/>
              </w:rPr>
              <w:t>motivation to achieving targets, embracing accountability for own actions.</w:t>
            </w:r>
          </w:p>
          <w:p w14:paraId="178AE436" w14:textId="77777777" w:rsidR="00AE2A39" w:rsidRPr="00373F53" w:rsidRDefault="00AE2A39" w:rsidP="009F2417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61B4BF" w14:textId="77777777" w:rsidR="00AE2A39" w:rsidRPr="00373F53" w:rsidRDefault="00AE2A39" w:rsidP="00AA57D6">
            <w:pPr>
              <w:pStyle w:val="ListParagraph"/>
              <w:ind w:left="372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5FE804" w14:textId="77777777" w:rsidR="00AE2A39" w:rsidRPr="00373F53" w:rsidRDefault="00AE2A39" w:rsidP="00E403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3F53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</w:tr>
    </w:tbl>
    <w:p w14:paraId="744EA1AA" w14:textId="77777777" w:rsidR="00AE2A39" w:rsidRPr="00373F53" w:rsidRDefault="00AE2A39" w:rsidP="00AE2A39">
      <w:pPr>
        <w:jc w:val="center"/>
        <w:rPr>
          <w:rFonts w:ascii="Arial" w:hAnsi="Arial" w:cs="Arial"/>
          <w:bCs/>
          <w:sz w:val="22"/>
          <w:szCs w:val="22"/>
        </w:rPr>
      </w:pPr>
    </w:p>
    <w:p w14:paraId="079CFAEF" w14:textId="77777777" w:rsidR="00AE2A39" w:rsidRPr="00373F53" w:rsidRDefault="00AE2A39" w:rsidP="00AE2A39">
      <w:pPr>
        <w:jc w:val="center"/>
        <w:rPr>
          <w:rFonts w:ascii="Arial" w:hAnsi="Arial" w:cs="Arial"/>
          <w:bCs/>
          <w:sz w:val="22"/>
          <w:szCs w:val="22"/>
        </w:rPr>
      </w:pPr>
    </w:p>
    <w:p w14:paraId="2C536630" w14:textId="77777777" w:rsidR="003D1507" w:rsidRPr="00373F53" w:rsidRDefault="003D1507" w:rsidP="00AE2A39">
      <w:pPr>
        <w:rPr>
          <w:rFonts w:ascii="Arial" w:hAnsi="Arial" w:cs="Arial"/>
          <w:bCs/>
          <w:sz w:val="22"/>
          <w:szCs w:val="22"/>
        </w:rPr>
      </w:pPr>
    </w:p>
    <w:sectPr w:rsidR="003D1507" w:rsidRPr="00373F53" w:rsidSect="00882301">
      <w:pgSz w:w="16838" w:h="11906" w:orient="landscape"/>
      <w:pgMar w:top="851" w:right="395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57BD" w14:textId="77777777" w:rsidR="008F3F47" w:rsidRDefault="008F3F47">
      <w:r>
        <w:separator/>
      </w:r>
    </w:p>
  </w:endnote>
  <w:endnote w:type="continuationSeparator" w:id="0">
    <w:p w14:paraId="5E37C032" w14:textId="77777777" w:rsidR="008F3F47" w:rsidRDefault="008F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108F" w14:textId="77777777" w:rsidR="003D1507" w:rsidRDefault="003D1507">
    <w:pPr>
      <w:pStyle w:val="Footer"/>
      <w:jc w:val="center"/>
      <w:rPr>
        <w:snapToGrid w:val="0"/>
        <w:lang w:eastAsia="en-US"/>
      </w:rPr>
    </w:pPr>
  </w:p>
  <w:p w14:paraId="2BF3E48A" w14:textId="77777777" w:rsidR="003D1507" w:rsidRDefault="00EE38E6">
    <w:pPr>
      <w:pStyle w:val="Footer"/>
      <w:jc w:val="center"/>
      <w:rPr>
        <w:snapToGrid w:val="0"/>
        <w:lang w:eastAsia="en-US"/>
      </w:rPr>
    </w:pPr>
    <w:r>
      <w:rPr>
        <w:snapToGrid w:val="0"/>
        <w:lang w:eastAsia="en-US"/>
      </w:rPr>
      <w:t>-</w:t>
    </w:r>
    <w:r w:rsidR="003D1507">
      <w:rPr>
        <w:snapToGrid w:val="0"/>
        <w:lang w:eastAsia="en-US"/>
      </w:rPr>
      <w:t xml:space="preserve"> </w:t>
    </w:r>
    <w:r w:rsidR="006F5827">
      <w:rPr>
        <w:snapToGrid w:val="0"/>
        <w:lang w:eastAsia="en-US"/>
      </w:rPr>
      <w:fldChar w:fldCharType="begin"/>
    </w:r>
    <w:r w:rsidR="003D1507">
      <w:rPr>
        <w:snapToGrid w:val="0"/>
        <w:lang w:eastAsia="en-US"/>
      </w:rPr>
      <w:instrText xml:space="preserve"> PAGE </w:instrText>
    </w:r>
    <w:r w:rsidR="006F5827">
      <w:rPr>
        <w:snapToGrid w:val="0"/>
        <w:lang w:eastAsia="en-US"/>
      </w:rPr>
      <w:fldChar w:fldCharType="separate"/>
    </w:r>
    <w:r w:rsidR="009C725F">
      <w:rPr>
        <w:noProof/>
        <w:snapToGrid w:val="0"/>
        <w:lang w:eastAsia="en-US"/>
      </w:rPr>
      <w:t>3</w:t>
    </w:r>
    <w:r w:rsidR="006F5827">
      <w:rPr>
        <w:snapToGrid w:val="0"/>
        <w:lang w:eastAsia="en-US"/>
      </w:rPr>
      <w:fldChar w:fldCharType="end"/>
    </w:r>
    <w:r w:rsidR="003D1507">
      <w:rPr>
        <w:snapToGrid w:val="0"/>
        <w:lang w:eastAsia="en-U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6E13" w14:textId="77777777" w:rsidR="008F3F47" w:rsidRDefault="008F3F47">
      <w:r>
        <w:separator/>
      </w:r>
    </w:p>
  </w:footnote>
  <w:footnote w:type="continuationSeparator" w:id="0">
    <w:p w14:paraId="3B712838" w14:textId="77777777" w:rsidR="008F3F47" w:rsidRDefault="008F3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2578" w14:textId="77777777" w:rsidR="009C725F" w:rsidRDefault="009C725F" w:rsidP="009C725F">
    <w:pPr>
      <w:pStyle w:val="Header"/>
      <w:jc w:val="center"/>
    </w:pPr>
    <w:r w:rsidRPr="00720074">
      <w:rPr>
        <w:rFonts w:ascii="Arial" w:hAnsi="Arial" w:cs="Arial"/>
        <w:b/>
        <w:noProof/>
      </w:rPr>
      <w:drawing>
        <wp:inline distT="0" distB="0" distL="0" distR="0" wp14:anchorId="281F37DB" wp14:editId="50AE9038">
          <wp:extent cx="2085468" cy="846455"/>
          <wp:effectExtent l="0" t="0" r="0" b="0"/>
          <wp:docPr id="1" name="Picture 1" descr="C:\Users\poppyk\Desktop\Logo 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oppyk\Desktop\Logo e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397" cy="851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A63"/>
    <w:multiLevelType w:val="hybridMultilevel"/>
    <w:tmpl w:val="D988C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55C3"/>
    <w:multiLevelType w:val="hybridMultilevel"/>
    <w:tmpl w:val="19CE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1F73"/>
    <w:multiLevelType w:val="hybridMultilevel"/>
    <w:tmpl w:val="4B463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9223C"/>
    <w:multiLevelType w:val="hybridMultilevel"/>
    <w:tmpl w:val="6BC016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EE7DBE"/>
    <w:multiLevelType w:val="hybridMultilevel"/>
    <w:tmpl w:val="D86C5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86B40"/>
    <w:multiLevelType w:val="hybridMultilevel"/>
    <w:tmpl w:val="A8C65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065BF"/>
    <w:multiLevelType w:val="hybridMultilevel"/>
    <w:tmpl w:val="37F2B59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8462B"/>
    <w:multiLevelType w:val="hybridMultilevel"/>
    <w:tmpl w:val="8A90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B7DB7"/>
    <w:multiLevelType w:val="hybridMultilevel"/>
    <w:tmpl w:val="326E3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51842"/>
    <w:multiLevelType w:val="hybridMultilevel"/>
    <w:tmpl w:val="39D4C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C5BA4"/>
    <w:multiLevelType w:val="hybridMultilevel"/>
    <w:tmpl w:val="3D1CC266"/>
    <w:lvl w:ilvl="0" w:tplc="C3728BF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6109A"/>
    <w:multiLevelType w:val="hybridMultilevel"/>
    <w:tmpl w:val="4B347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031A4"/>
    <w:multiLevelType w:val="hybridMultilevel"/>
    <w:tmpl w:val="9E9EB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76143"/>
    <w:multiLevelType w:val="hybridMultilevel"/>
    <w:tmpl w:val="26DC24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A900CF"/>
    <w:multiLevelType w:val="hybridMultilevel"/>
    <w:tmpl w:val="60422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F0775"/>
    <w:multiLevelType w:val="hybridMultilevel"/>
    <w:tmpl w:val="81FAC51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56F65497"/>
    <w:multiLevelType w:val="hybridMultilevel"/>
    <w:tmpl w:val="BAFE1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97429"/>
    <w:multiLevelType w:val="hybridMultilevel"/>
    <w:tmpl w:val="E2C89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B1D7E"/>
    <w:multiLevelType w:val="hybridMultilevel"/>
    <w:tmpl w:val="432A2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23AB5"/>
    <w:multiLevelType w:val="hybridMultilevel"/>
    <w:tmpl w:val="C0784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C718B"/>
    <w:multiLevelType w:val="hybridMultilevel"/>
    <w:tmpl w:val="C268A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5"/>
  </w:num>
  <w:num w:numId="5">
    <w:abstractNumId w:val="10"/>
  </w:num>
  <w:num w:numId="6">
    <w:abstractNumId w:val="15"/>
  </w:num>
  <w:num w:numId="7">
    <w:abstractNumId w:val="17"/>
  </w:num>
  <w:num w:numId="8">
    <w:abstractNumId w:val="6"/>
  </w:num>
  <w:num w:numId="9">
    <w:abstractNumId w:val="3"/>
  </w:num>
  <w:num w:numId="10">
    <w:abstractNumId w:val="14"/>
  </w:num>
  <w:num w:numId="11">
    <w:abstractNumId w:val="13"/>
  </w:num>
  <w:num w:numId="12">
    <w:abstractNumId w:val="2"/>
  </w:num>
  <w:num w:numId="13">
    <w:abstractNumId w:val="12"/>
  </w:num>
  <w:num w:numId="14">
    <w:abstractNumId w:val="18"/>
  </w:num>
  <w:num w:numId="15">
    <w:abstractNumId w:val="20"/>
  </w:num>
  <w:num w:numId="16">
    <w:abstractNumId w:val="19"/>
  </w:num>
  <w:num w:numId="17">
    <w:abstractNumId w:val="1"/>
  </w:num>
  <w:num w:numId="18">
    <w:abstractNumId w:val="11"/>
  </w:num>
  <w:num w:numId="19">
    <w:abstractNumId w:val="4"/>
  </w:num>
  <w:num w:numId="20">
    <w:abstractNumId w:val="8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3B"/>
    <w:rsid w:val="00021613"/>
    <w:rsid w:val="00024056"/>
    <w:rsid w:val="00026654"/>
    <w:rsid w:val="00032791"/>
    <w:rsid w:val="00032E93"/>
    <w:rsid w:val="000755F6"/>
    <w:rsid w:val="0008273B"/>
    <w:rsid w:val="00097803"/>
    <w:rsid w:val="000C76E0"/>
    <w:rsid w:val="00106547"/>
    <w:rsid w:val="00114FD2"/>
    <w:rsid w:val="0011695F"/>
    <w:rsid w:val="001174A8"/>
    <w:rsid w:val="001C259F"/>
    <w:rsid w:val="001C3905"/>
    <w:rsid w:val="00274662"/>
    <w:rsid w:val="002B3A9F"/>
    <w:rsid w:val="002B3B80"/>
    <w:rsid w:val="002B5197"/>
    <w:rsid w:val="002C3874"/>
    <w:rsid w:val="003232BD"/>
    <w:rsid w:val="0036443C"/>
    <w:rsid w:val="003679F5"/>
    <w:rsid w:val="00373F53"/>
    <w:rsid w:val="003B1584"/>
    <w:rsid w:val="003D1507"/>
    <w:rsid w:val="003E064D"/>
    <w:rsid w:val="00405C7E"/>
    <w:rsid w:val="004240CA"/>
    <w:rsid w:val="004D5DA5"/>
    <w:rsid w:val="005050E0"/>
    <w:rsid w:val="006140F6"/>
    <w:rsid w:val="006A5D76"/>
    <w:rsid w:val="006C3347"/>
    <w:rsid w:val="006D32C5"/>
    <w:rsid w:val="006E4692"/>
    <w:rsid w:val="006F5827"/>
    <w:rsid w:val="007101B7"/>
    <w:rsid w:val="0072200C"/>
    <w:rsid w:val="00760C2B"/>
    <w:rsid w:val="00771CA3"/>
    <w:rsid w:val="00784A28"/>
    <w:rsid w:val="007B0541"/>
    <w:rsid w:val="007B2234"/>
    <w:rsid w:val="007B4DB1"/>
    <w:rsid w:val="007D5F97"/>
    <w:rsid w:val="0083726C"/>
    <w:rsid w:val="00882432"/>
    <w:rsid w:val="00887A0F"/>
    <w:rsid w:val="008D4769"/>
    <w:rsid w:val="008F3F47"/>
    <w:rsid w:val="008F57F0"/>
    <w:rsid w:val="00904D4C"/>
    <w:rsid w:val="009470EB"/>
    <w:rsid w:val="00985D86"/>
    <w:rsid w:val="009C6EE7"/>
    <w:rsid w:val="009C725F"/>
    <w:rsid w:val="009F2417"/>
    <w:rsid w:val="00A1296B"/>
    <w:rsid w:val="00A1497E"/>
    <w:rsid w:val="00A15062"/>
    <w:rsid w:val="00A42945"/>
    <w:rsid w:val="00A46540"/>
    <w:rsid w:val="00A90BF3"/>
    <w:rsid w:val="00AA57D6"/>
    <w:rsid w:val="00AB1C29"/>
    <w:rsid w:val="00AE2A39"/>
    <w:rsid w:val="00B0598B"/>
    <w:rsid w:val="00B200AD"/>
    <w:rsid w:val="00B2209D"/>
    <w:rsid w:val="00B264D3"/>
    <w:rsid w:val="00BD6DDA"/>
    <w:rsid w:val="00C25C60"/>
    <w:rsid w:val="00C3557B"/>
    <w:rsid w:val="00C40135"/>
    <w:rsid w:val="00C50BEC"/>
    <w:rsid w:val="00C510CC"/>
    <w:rsid w:val="00C57839"/>
    <w:rsid w:val="00C715EB"/>
    <w:rsid w:val="00C77E65"/>
    <w:rsid w:val="00CE420F"/>
    <w:rsid w:val="00CE6DDF"/>
    <w:rsid w:val="00D25D60"/>
    <w:rsid w:val="00D35F28"/>
    <w:rsid w:val="00D6004A"/>
    <w:rsid w:val="00D8546C"/>
    <w:rsid w:val="00DB73A1"/>
    <w:rsid w:val="00DC470D"/>
    <w:rsid w:val="00DD12D2"/>
    <w:rsid w:val="00DF55E0"/>
    <w:rsid w:val="00E640D1"/>
    <w:rsid w:val="00EE38E6"/>
    <w:rsid w:val="00F20B67"/>
    <w:rsid w:val="00F374DE"/>
    <w:rsid w:val="00F47B19"/>
    <w:rsid w:val="00FA57AB"/>
    <w:rsid w:val="00FC32E0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E1153"/>
  <w15:docId w15:val="{449842B4-7359-452C-93E0-4D52CBAC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27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20B67"/>
    <w:rPr>
      <w:b/>
    </w:rPr>
  </w:style>
  <w:style w:type="paragraph" w:styleId="ListParagraph">
    <w:name w:val="List Paragraph"/>
    <w:basedOn w:val="Normal"/>
    <w:uiPriority w:val="34"/>
    <w:qFormat/>
    <w:rsid w:val="00CE420F"/>
    <w:pPr>
      <w:ind w:left="720"/>
    </w:pPr>
  </w:style>
  <w:style w:type="paragraph" w:customStyle="1" w:styleId="P2">
    <w:name w:val="P2"/>
    <w:rsid w:val="006D32C5"/>
    <w:pPr>
      <w:tabs>
        <w:tab w:val="left" w:pos="600"/>
        <w:tab w:val="left" w:pos="1200"/>
      </w:tabs>
      <w:spacing w:line="240" w:lineRule="exact"/>
      <w:ind w:left="600" w:hanging="600"/>
      <w:jc w:val="both"/>
    </w:pPr>
    <w:rPr>
      <w:rFonts w:ascii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B452A520417419DE281A2014BA718" ma:contentTypeVersion="13" ma:contentTypeDescription="Create a new document." ma:contentTypeScope="" ma:versionID="29d3c88a31be4a25ac385bdbbd823709">
  <xsd:schema xmlns:xsd="http://www.w3.org/2001/XMLSchema" xmlns:xs="http://www.w3.org/2001/XMLSchema" xmlns:p="http://schemas.microsoft.com/office/2006/metadata/properties" xmlns:ns3="6188dce6-39ba-4296-883d-354da928d2b5" xmlns:ns4="a5510a5f-d903-4bbe-8851-40595252ffc2" targetNamespace="http://schemas.microsoft.com/office/2006/metadata/properties" ma:root="true" ma:fieldsID="25b0365957f734809eba3c36e3f64b77" ns3:_="" ns4:_="">
    <xsd:import namespace="6188dce6-39ba-4296-883d-354da928d2b5"/>
    <xsd:import namespace="a5510a5f-d903-4bbe-8851-40595252ff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8dce6-39ba-4296-883d-354da928d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10a5f-d903-4bbe-8851-40595252f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0B806-433F-4008-B76B-A12E63DDA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9A09B1-D418-42F4-9A83-C07DC729B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A1E638-C382-4564-8740-265DA7740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8dce6-39ba-4296-883d-354da928d2b5"/>
    <ds:schemaRef ds:uri="a5510a5f-d903-4bbe-8851-40595252f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871B51-300F-4357-BF31-281CB7FC27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4635</Characters>
  <Application>Microsoft Office Word</Application>
  <DocSecurity>6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Microsoft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AlisonK</dc:creator>
  <cp:lastModifiedBy>Popinder Kaur</cp:lastModifiedBy>
  <cp:revision>2</cp:revision>
  <cp:lastPrinted>2016-06-21T10:56:00Z</cp:lastPrinted>
  <dcterms:created xsi:type="dcterms:W3CDTF">2022-03-23T15:32:00Z</dcterms:created>
  <dcterms:modified xsi:type="dcterms:W3CDTF">2022-03-23T15:32:00Z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0x010100F45B452A520417419DE281A2014BA718</vt:lpwstr>
  </property>
</Properties>
</file>