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096"/>
      </w:tblGrid>
      <w:tr w:rsidR="006E4CE4" w:rsidRPr="00CA3EA9" w14:paraId="372BE1A6" w14:textId="77777777" w:rsidTr="007F351E">
        <w:trPr>
          <w:trHeight w:val="340"/>
        </w:trPr>
        <w:tc>
          <w:tcPr>
            <w:tcW w:w="2830" w:type="dxa"/>
            <w:shd w:val="clear" w:color="auto" w:fill="D9D9D9" w:themeFill="background1" w:themeFillShade="D9"/>
          </w:tcPr>
          <w:p w14:paraId="41898BE6" w14:textId="77777777" w:rsidR="006E4CE4" w:rsidRPr="00CA3EA9" w:rsidRDefault="006E4CE4" w:rsidP="007F351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A3EA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Job Title:</w:t>
            </w:r>
          </w:p>
        </w:tc>
        <w:tc>
          <w:tcPr>
            <w:tcW w:w="6096" w:type="dxa"/>
          </w:tcPr>
          <w:p w14:paraId="54C8D1F7" w14:textId="77777777" w:rsidR="006E4CE4" w:rsidRPr="00FF082A" w:rsidRDefault="006E4CE4" w:rsidP="007F351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CYP Counsellor</w:t>
            </w:r>
          </w:p>
        </w:tc>
      </w:tr>
      <w:tr w:rsidR="006E4CE4" w:rsidRPr="00CA3EA9" w14:paraId="6670BEE7" w14:textId="77777777" w:rsidTr="007F351E">
        <w:trPr>
          <w:trHeight w:val="340"/>
        </w:trPr>
        <w:tc>
          <w:tcPr>
            <w:tcW w:w="2830" w:type="dxa"/>
            <w:shd w:val="clear" w:color="auto" w:fill="D9D9D9" w:themeFill="background1" w:themeFillShade="D9"/>
          </w:tcPr>
          <w:p w14:paraId="297C6CE1" w14:textId="77777777" w:rsidR="006E4CE4" w:rsidRPr="00CA3EA9" w:rsidRDefault="006E4CE4" w:rsidP="007F351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A3EA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Date:</w:t>
            </w:r>
          </w:p>
        </w:tc>
        <w:tc>
          <w:tcPr>
            <w:tcW w:w="6096" w:type="dxa"/>
          </w:tcPr>
          <w:p w14:paraId="2569C9D5" w14:textId="77777777" w:rsidR="006E4CE4" w:rsidRPr="00F12434" w:rsidRDefault="006E4CE4" w:rsidP="007F351E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Ongoing</w:t>
            </w:r>
          </w:p>
        </w:tc>
      </w:tr>
      <w:tr w:rsidR="006E4CE4" w:rsidRPr="00CA3EA9" w14:paraId="4E81A013" w14:textId="77777777" w:rsidTr="007F351E">
        <w:trPr>
          <w:trHeight w:val="340"/>
        </w:trPr>
        <w:tc>
          <w:tcPr>
            <w:tcW w:w="2830" w:type="dxa"/>
            <w:shd w:val="clear" w:color="auto" w:fill="D9D9D9" w:themeFill="background1" w:themeFillShade="D9"/>
          </w:tcPr>
          <w:p w14:paraId="0E588B8C" w14:textId="77777777" w:rsidR="006E4CE4" w:rsidRPr="00CA3EA9" w:rsidRDefault="006E4CE4" w:rsidP="007F351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A3EA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Department:</w:t>
            </w:r>
          </w:p>
        </w:tc>
        <w:tc>
          <w:tcPr>
            <w:tcW w:w="6096" w:type="dxa"/>
          </w:tcPr>
          <w:p w14:paraId="75EE3559" w14:textId="77777777" w:rsidR="006E4CE4" w:rsidRPr="00F12434" w:rsidRDefault="006E4CE4" w:rsidP="007F351E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Support Services</w:t>
            </w:r>
          </w:p>
        </w:tc>
      </w:tr>
      <w:tr w:rsidR="006E4CE4" w:rsidRPr="00CA3EA9" w14:paraId="55455A48" w14:textId="77777777" w:rsidTr="007F351E">
        <w:trPr>
          <w:trHeight w:val="340"/>
        </w:trPr>
        <w:tc>
          <w:tcPr>
            <w:tcW w:w="2830" w:type="dxa"/>
            <w:shd w:val="clear" w:color="auto" w:fill="D9D9D9" w:themeFill="background1" w:themeFillShade="D9"/>
          </w:tcPr>
          <w:p w14:paraId="5DE6E5C6" w14:textId="77777777" w:rsidR="006E4CE4" w:rsidRPr="00CA3EA9" w:rsidRDefault="006E4CE4" w:rsidP="007F351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A3EA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Line Manager:</w:t>
            </w:r>
          </w:p>
        </w:tc>
        <w:tc>
          <w:tcPr>
            <w:tcW w:w="6096" w:type="dxa"/>
          </w:tcPr>
          <w:p w14:paraId="7E09B3D8" w14:textId="77777777" w:rsidR="006E4CE4" w:rsidRPr="00FF082A" w:rsidRDefault="006E4CE4" w:rsidP="007F351E">
            <w:pPr>
              <w:pStyle w:val="Heading5"/>
              <w:rPr>
                <w:rFonts w:asciiTheme="minorHAnsi" w:eastAsia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/>
                <w:bCs/>
                <w:szCs w:val="22"/>
              </w:rPr>
              <w:t>CYP Manager</w:t>
            </w:r>
          </w:p>
        </w:tc>
      </w:tr>
      <w:tr w:rsidR="006E4CE4" w:rsidRPr="00CA3EA9" w14:paraId="0DB16308" w14:textId="77777777" w:rsidTr="007F351E">
        <w:trPr>
          <w:trHeight w:val="340"/>
        </w:trPr>
        <w:tc>
          <w:tcPr>
            <w:tcW w:w="2830" w:type="dxa"/>
            <w:shd w:val="clear" w:color="auto" w:fill="D9D9D9" w:themeFill="background1" w:themeFillShade="D9"/>
          </w:tcPr>
          <w:p w14:paraId="60A55CE3" w14:textId="77777777" w:rsidR="006E4CE4" w:rsidRPr="00CA3EA9" w:rsidRDefault="006E4CE4" w:rsidP="007F351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A3EA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Grade/Pay Scale</w:t>
            </w:r>
          </w:p>
        </w:tc>
        <w:tc>
          <w:tcPr>
            <w:tcW w:w="6096" w:type="dxa"/>
          </w:tcPr>
          <w:p w14:paraId="42E95D69" w14:textId="77777777" w:rsidR="006E4CE4" w:rsidRPr="00F12434" w:rsidRDefault="006E4CE4" w:rsidP="007F351E">
            <w:pPr>
              <w:pStyle w:val="Heading5"/>
              <w:rPr>
                <w:rFonts w:asciiTheme="minorHAnsi" w:eastAsia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£20 per hour</w:t>
            </w:r>
          </w:p>
        </w:tc>
      </w:tr>
      <w:tr w:rsidR="006E4CE4" w:rsidRPr="00CA3EA9" w14:paraId="78A5E178" w14:textId="77777777" w:rsidTr="007F351E">
        <w:trPr>
          <w:trHeight w:val="340"/>
        </w:trPr>
        <w:tc>
          <w:tcPr>
            <w:tcW w:w="2830" w:type="dxa"/>
            <w:shd w:val="clear" w:color="auto" w:fill="D9D9D9" w:themeFill="background1" w:themeFillShade="D9"/>
          </w:tcPr>
          <w:p w14:paraId="6930F43C" w14:textId="77777777" w:rsidR="006E4CE4" w:rsidRPr="00CA3EA9" w:rsidRDefault="006E4CE4" w:rsidP="007F351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A3EA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Location:</w:t>
            </w:r>
          </w:p>
        </w:tc>
        <w:tc>
          <w:tcPr>
            <w:tcW w:w="6096" w:type="dxa"/>
          </w:tcPr>
          <w:p w14:paraId="161682D5" w14:textId="77777777" w:rsidR="006E4CE4" w:rsidRPr="00F12434" w:rsidRDefault="006E4CE4" w:rsidP="007F351E">
            <w:pPr>
              <w:pStyle w:val="Heading5"/>
              <w:rPr>
                <w:rFonts w:asciiTheme="minorHAnsi" w:eastAsiaTheme="minorHAnsi" w:hAnsiTheme="minorHAnsi" w:cstheme="minorHAnsi"/>
                <w:bCs/>
                <w:szCs w:val="22"/>
                <w:lang w:eastAsia="en-US"/>
              </w:rPr>
            </w:pPr>
            <w:r w:rsidRPr="00F12434">
              <w:rPr>
                <w:rFonts w:asciiTheme="minorHAnsi" w:eastAsiaTheme="minorHAnsi" w:hAnsiTheme="minorHAnsi" w:cstheme="minorHAnsi"/>
                <w:bCs/>
                <w:szCs w:val="22"/>
                <w:lang w:eastAsia="en-US"/>
              </w:rPr>
              <w:t xml:space="preserve">The Haven Wolverhampton </w:t>
            </w:r>
            <w:r>
              <w:rPr>
                <w:rFonts w:asciiTheme="minorHAnsi" w:eastAsiaTheme="minorHAnsi" w:hAnsiTheme="minorHAnsi" w:cstheme="minorHAnsi"/>
                <w:bCs/>
                <w:szCs w:val="22"/>
                <w:lang w:eastAsia="en-US"/>
              </w:rPr>
              <w:t>–</w:t>
            </w:r>
            <w:r w:rsidRPr="00F12434">
              <w:rPr>
                <w:rFonts w:asciiTheme="minorHAnsi" w:eastAsiaTheme="minorHAnsi" w:hAnsiTheme="minorHAnsi" w:cstheme="minorHAnsi"/>
                <w:bCs/>
                <w:szCs w:val="22"/>
                <w:lang w:eastAsia="en-US"/>
              </w:rPr>
              <w:t xml:space="preserve"> Refuge</w:t>
            </w:r>
            <w:r>
              <w:rPr>
                <w:rFonts w:asciiTheme="minorHAnsi" w:eastAsiaTheme="minorHAnsi" w:hAnsiTheme="minorHAnsi" w:cstheme="minorHAnsi"/>
                <w:bCs/>
                <w:szCs w:val="22"/>
                <w:lang w:eastAsia="en-US"/>
              </w:rPr>
              <w:t xml:space="preserve"> &amp; Community</w:t>
            </w:r>
          </w:p>
        </w:tc>
      </w:tr>
      <w:tr w:rsidR="006E4CE4" w:rsidRPr="00CA3EA9" w14:paraId="53619FD1" w14:textId="77777777" w:rsidTr="007F351E">
        <w:trPr>
          <w:trHeight w:val="340"/>
        </w:trPr>
        <w:tc>
          <w:tcPr>
            <w:tcW w:w="2830" w:type="dxa"/>
            <w:shd w:val="clear" w:color="auto" w:fill="D9D9D9" w:themeFill="background1" w:themeFillShade="D9"/>
          </w:tcPr>
          <w:p w14:paraId="0EC7AC5C" w14:textId="77777777" w:rsidR="006E4CE4" w:rsidRPr="00CA3EA9" w:rsidRDefault="006E4CE4" w:rsidP="007F351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A3EA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Status:</w:t>
            </w:r>
          </w:p>
        </w:tc>
        <w:tc>
          <w:tcPr>
            <w:tcW w:w="6096" w:type="dxa"/>
          </w:tcPr>
          <w:p w14:paraId="1D2C1154" w14:textId="77777777" w:rsidR="006E4CE4" w:rsidRPr="00F12434" w:rsidRDefault="006E4CE4" w:rsidP="007F351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Varied hours dependant on requirement</w:t>
            </w:r>
          </w:p>
          <w:p w14:paraId="3EA17711" w14:textId="77777777" w:rsidR="006E4CE4" w:rsidRPr="00F12434" w:rsidRDefault="006E4CE4" w:rsidP="007F351E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633CEA31" w14:textId="77777777" w:rsidR="006E4CE4" w:rsidRPr="00CA3EA9" w:rsidRDefault="006E4CE4" w:rsidP="006E4CE4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14:paraId="32F14EC4" w14:textId="77777777" w:rsidR="006E4CE4" w:rsidRPr="00CA3EA9" w:rsidRDefault="006E4CE4" w:rsidP="006E4CE4">
      <w:pPr>
        <w:pStyle w:val="Heading1"/>
        <w:rPr>
          <w:rFonts w:asciiTheme="minorHAnsi" w:hAnsiTheme="minorHAnsi" w:cs="Arial"/>
          <w:sz w:val="22"/>
          <w:szCs w:val="22"/>
          <w:u w:val="single"/>
        </w:rPr>
      </w:pPr>
      <w:r w:rsidRPr="00CA3EA9">
        <w:rPr>
          <w:rFonts w:asciiTheme="minorHAnsi" w:hAnsiTheme="minorHAnsi" w:cs="Arial"/>
          <w:sz w:val="22"/>
          <w:szCs w:val="22"/>
          <w:u w:val="single"/>
        </w:rPr>
        <w:t>Job Purpose</w:t>
      </w:r>
    </w:p>
    <w:tbl>
      <w:tblPr>
        <w:tblpPr w:leftFromText="180" w:rightFromText="180" w:vertAnchor="text" w:horzAnchor="margin" w:tblpY="134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6E4CE4" w:rsidRPr="00CA3EA9" w14:paraId="37746364" w14:textId="77777777" w:rsidTr="007F351E">
        <w:tc>
          <w:tcPr>
            <w:tcW w:w="8784" w:type="dxa"/>
            <w:shd w:val="clear" w:color="auto" w:fill="auto"/>
          </w:tcPr>
          <w:p w14:paraId="6E677D6E" w14:textId="77777777" w:rsidR="006E4CE4" w:rsidRPr="00EE357D" w:rsidRDefault="006E4CE4" w:rsidP="007F351E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343E910" w14:textId="77777777" w:rsidR="006E4CE4" w:rsidRPr="007908D5" w:rsidRDefault="006E4CE4" w:rsidP="007F35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To deliver counselling sessions to support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children and young people</w:t>
            </w: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, whose lives have been devastated by domestic violence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ages 5+.</w:t>
            </w:r>
          </w:p>
          <w:p w14:paraId="2F50C748" w14:textId="77777777" w:rsidR="006E4CE4" w:rsidRPr="00EE357D" w:rsidRDefault="006E4CE4" w:rsidP="007F35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F9DF09" w14:textId="77777777" w:rsidR="006E4CE4" w:rsidRPr="007908D5" w:rsidRDefault="006E4CE4" w:rsidP="007F35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w</w:t>
            </w: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 xml:space="preserve">ork in line with The Haven Work Plan and Funder outcomes to ensure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CYP </w:t>
            </w: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experience improved emotional and behavioural wellbeing throughout the course of the client’s individual journeys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4EE39DB" w14:textId="77777777" w:rsidR="006E4CE4" w:rsidRPr="00EE357D" w:rsidRDefault="006E4CE4" w:rsidP="007F35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2E5B61" w14:textId="77777777" w:rsidR="006E4CE4" w:rsidRPr="007908D5" w:rsidRDefault="006E4CE4" w:rsidP="007F35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u</w:t>
            </w: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se monitoring tools to measure the women’s and journey and track differences made in line with project outcomes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t</w:t>
            </w: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o keep a client record alongside data that ensures progress and recognises key areas where support is required</w:t>
            </w:r>
          </w:p>
        </w:tc>
      </w:tr>
      <w:tr w:rsidR="006E4CE4" w:rsidRPr="00CA3EA9" w14:paraId="6B7DD001" w14:textId="77777777" w:rsidTr="007F351E">
        <w:tc>
          <w:tcPr>
            <w:tcW w:w="8784" w:type="dxa"/>
            <w:shd w:val="clear" w:color="auto" w:fill="auto"/>
          </w:tcPr>
          <w:p w14:paraId="0715D44A" w14:textId="77777777" w:rsidR="006E4CE4" w:rsidRPr="00EE357D" w:rsidRDefault="006E4CE4" w:rsidP="007F351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E4CE4" w:rsidRPr="00CA3EA9" w14:paraId="59A698B4" w14:textId="77777777" w:rsidTr="007F351E">
        <w:trPr>
          <w:trHeight w:val="80"/>
        </w:trPr>
        <w:tc>
          <w:tcPr>
            <w:tcW w:w="8784" w:type="dxa"/>
            <w:shd w:val="clear" w:color="auto" w:fill="auto"/>
          </w:tcPr>
          <w:p w14:paraId="54A1AE3F" w14:textId="77777777" w:rsidR="006E4CE4" w:rsidRPr="001305C0" w:rsidRDefault="006E4CE4" w:rsidP="007F351E">
            <w:pPr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673D07DB" w14:textId="77777777" w:rsidR="006E4CE4" w:rsidRPr="00CA3EA9" w:rsidRDefault="006E4CE4" w:rsidP="006E4CE4">
      <w:pPr>
        <w:rPr>
          <w:rFonts w:asciiTheme="minorHAnsi" w:hAnsiTheme="minorHAnsi" w:cs="Arial"/>
          <w:sz w:val="22"/>
          <w:szCs w:val="22"/>
        </w:rPr>
      </w:pPr>
    </w:p>
    <w:p w14:paraId="2B634DED" w14:textId="77777777" w:rsidR="006E4CE4" w:rsidRPr="00AD7053" w:rsidRDefault="006E4CE4" w:rsidP="006E4CE4">
      <w:pPr>
        <w:rPr>
          <w:rFonts w:ascii="Arial" w:hAnsi="Arial" w:cs="Arial"/>
          <w:sz w:val="22"/>
          <w:szCs w:val="22"/>
        </w:rPr>
      </w:pPr>
    </w:p>
    <w:p w14:paraId="1BB1501F" w14:textId="77777777" w:rsidR="006E4CE4" w:rsidRPr="007908D5" w:rsidRDefault="006E4CE4" w:rsidP="006E4CE4">
      <w:pPr>
        <w:pStyle w:val="Heading1"/>
        <w:rPr>
          <w:rFonts w:asciiTheme="minorHAnsi" w:hAnsiTheme="minorHAnsi" w:cstheme="minorHAnsi"/>
          <w:sz w:val="22"/>
          <w:szCs w:val="22"/>
          <w:u w:val="single"/>
        </w:rPr>
      </w:pPr>
      <w:r w:rsidRPr="007908D5">
        <w:rPr>
          <w:rFonts w:asciiTheme="minorHAnsi" w:hAnsiTheme="minorHAnsi" w:cstheme="minorHAnsi"/>
          <w:sz w:val="22"/>
          <w:szCs w:val="22"/>
          <w:u w:val="single"/>
        </w:rPr>
        <w:t xml:space="preserve">Scope of Job – main tasks, </w:t>
      </w:r>
      <w:proofErr w:type="gramStart"/>
      <w:r w:rsidRPr="007908D5">
        <w:rPr>
          <w:rFonts w:asciiTheme="minorHAnsi" w:hAnsiTheme="minorHAnsi" w:cstheme="minorHAnsi"/>
          <w:sz w:val="22"/>
          <w:szCs w:val="22"/>
          <w:u w:val="single"/>
        </w:rPr>
        <w:t>duties</w:t>
      </w:r>
      <w:proofErr w:type="gramEnd"/>
      <w:r w:rsidRPr="007908D5">
        <w:rPr>
          <w:rFonts w:asciiTheme="minorHAnsi" w:hAnsiTheme="minorHAnsi" w:cstheme="minorHAnsi"/>
          <w:sz w:val="22"/>
          <w:szCs w:val="22"/>
          <w:u w:val="single"/>
        </w:rPr>
        <w:t xml:space="preserve"> and responsibilities</w:t>
      </w:r>
    </w:p>
    <w:p w14:paraId="7C5B72A0" w14:textId="77777777" w:rsidR="006E4CE4" w:rsidRPr="00AD7053" w:rsidRDefault="006E4CE4" w:rsidP="006E4CE4">
      <w:pPr>
        <w:rPr>
          <w:rFonts w:ascii="Arial" w:hAnsi="Arial" w:cs="Arial"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6E4CE4" w:rsidRPr="00AD7053" w14:paraId="05E0C623" w14:textId="77777777" w:rsidTr="007F351E">
        <w:trPr>
          <w:trHeight w:val="1042"/>
        </w:trPr>
        <w:tc>
          <w:tcPr>
            <w:tcW w:w="8472" w:type="dxa"/>
          </w:tcPr>
          <w:p w14:paraId="5B495B42" w14:textId="77777777" w:rsidR="006E4CE4" w:rsidRPr="00EE357D" w:rsidRDefault="006E4CE4" w:rsidP="007F351E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3EEBFD" w14:textId="77777777" w:rsidR="006E4CE4" w:rsidRPr="00EE357D" w:rsidRDefault="006E4CE4" w:rsidP="006E4CE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357D">
              <w:rPr>
                <w:rFonts w:asciiTheme="minorHAnsi" w:hAnsiTheme="minorHAnsi" w:cstheme="minorHAnsi"/>
                <w:sz w:val="22"/>
                <w:szCs w:val="22"/>
              </w:rPr>
              <w:t xml:space="preserve">Prioritise safeguarding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CYP</w:t>
            </w:r>
            <w:r w:rsidRPr="00EE357D">
              <w:rPr>
                <w:rFonts w:asciiTheme="minorHAnsi" w:hAnsiTheme="minorHAnsi" w:cstheme="minorHAnsi"/>
                <w:sz w:val="22"/>
                <w:szCs w:val="22"/>
              </w:rPr>
              <w:t xml:space="preserve">, manage risks, complete </w:t>
            </w:r>
            <w:proofErr w:type="gramStart"/>
            <w:r w:rsidRPr="00EE357D">
              <w:rPr>
                <w:rFonts w:asciiTheme="minorHAnsi" w:hAnsiTheme="minorHAnsi" w:cstheme="minorHAnsi"/>
                <w:sz w:val="22"/>
                <w:szCs w:val="22"/>
              </w:rPr>
              <w:t>MARFs</w:t>
            </w:r>
            <w:proofErr w:type="gramEnd"/>
            <w:r w:rsidRPr="00EE357D">
              <w:rPr>
                <w:rFonts w:asciiTheme="minorHAnsi" w:hAnsiTheme="minorHAnsi" w:cstheme="minorHAnsi"/>
                <w:sz w:val="22"/>
                <w:szCs w:val="22"/>
              </w:rPr>
              <w:t xml:space="preserve"> and contact MASH for additional support as required.</w:t>
            </w:r>
          </w:p>
          <w:p w14:paraId="10F009CD" w14:textId="77777777" w:rsidR="006E4CE4" w:rsidRPr="00EE357D" w:rsidRDefault="006E4CE4" w:rsidP="007F351E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B4BC7C" w14:textId="77777777" w:rsidR="006E4CE4" w:rsidRPr="00EE357D" w:rsidRDefault="006E4CE4" w:rsidP="006E4CE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357D">
              <w:rPr>
                <w:rFonts w:asciiTheme="minorHAnsi" w:hAnsiTheme="minorHAnsi" w:cstheme="minorHAnsi"/>
                <w:sz w:val="22"/>
                <w:szCs w:val="22"/>
              </w:rPr>
              <w:t xml:space="preserve">Ensure knowledge and understanding of Safeguarding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Children</w:t>
            </w:r>
            <w:r w:rsidRPr="00EE357D">
              <w:rPr>
                <w:rFonts w:asciiTheme="minorHAnsi" w:hAnsiTheme="minorHAnsi" w:cstheme="minorHAnsi"/>
                <w:sz w:val="22"/>
                <w:szCs w:val="22"/>
              </w:rPr>
              <w:t>, completing referrals, raising concern where necessary.</w:t>
            </w:r>
          </w:p>
          <w:p w14:paraId="27AFD809" w14:textId="77777777" w:rsidR="006E4CE4" w:rsidRPr="00EE357D" w:rsidRDefault="006E4CE4" w:rsidP="007F351E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FF95D5" w14:textId="77777777" w:rsidR="006E4CE4" w:rsidRPr="00EE357D" w:rsidRDefault="006E4CE4" w:rsidP="006E4CE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357D">
              <w:rPr>
                <w:rFonts w:asciiTheme="minorHAnsi" w:hAnsiTheme="minorHAnsi" w:cstheme="minorHAnsi"/>
                <w:sz w:val="22"/>
                <w:szCs w:val="22"/>
              </w:rPr>
              <w:t xml:space="preserve">Completing initial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sessions</w:t>
            </w:r>
            <w:r w:rsidRPr="00EE357D">
              <w:rPr>
                <w:rFonts w:asciiTheme="minorHAnsi" w:hAnsiTheme="minorHAnsi" w:cstheme="minorHAnsi"/>
                <w:sz w:val="22"/>
                <w:szCs w:val="22"/>
              </w:rPr>
              <w:t xml:space="preserve"> with women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357D">
              <w:rPr>
                <w:rFonts w:asciiTheme="minorHAnsi" w:hAnsiTheme="minorHAnsi" w:cstheme="minorHAnsi"/>
                <w:sz w:val="22"/>
                <w:szCs w:val="22"/>
              </w:rPr>
              <w:t>and decide on adequate intervention required that would benefit individual clients</w:t>
            </w:r>
          </w:p>
          <w:p w14:paraId="2B23C793" w14:textId="77777777" w:rsidR="006E4CE4" w:rsidRPr="00EE357D" w:rsidRDefault="006E4CE4" w:rsidP="007F351E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AC18EA" w14:textId="77777777" w:rsidR="006E4CE4" w:rsidRDefault="006E4CE4" w:rsidP="006E4CE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EE357D">
              <w:rPr>
                <w:rFonts w:asciiTheme="minorHAnsi" w:hAnsiTheme="minorHAnsi" w:cstheme="minorHAnsi"/>
                <w:sz w:val="22"/>
                <w:szCs w:val="22"/>
              </w:rPr>
              <w:t xml:space="preserve">o conduct talking therapeutic sessions with woman,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EE357D">
              <w:rPr>
                <w:rFonts w:asciiTheme="minorHAnsi" w:hAnsiTheme="minorHAnsi" w:cstheme="minorHAnsi"/>
                <w:sz w:val="22"/>
                <w:szCs w:val="22"/>
              </w:rPr>
              <w:t xml:space="preserve">ombining different styles of psychology and psychotherapy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EE357D">
              <w:rPr>
                <w:rFonts w:asciiTheme="minorHAnsi" w:hAnsiTheme="minorHAnsi" w:cstheme="minorHAnsi"/>
                <w:sz w:val="22"/>
                <w:szCs w:val="22"/>
              </w:rPr>
              <w:t xml:space="preserve"> accordance with the needs of </w:t>
            </w:r>
            <w:proofErr w:type="gramStart"/>
            <w:r w:rsidRPr="00EE357D">
              <w:rPr>
                <w:rFonts w:asciiTheme="minorHAnsi" w:hAnsiTheme="minorHAnsi" w:cstheme="minorHAnsi"/>
                <w:sz w:val="22"/>
                <w:szCs w:val="22"/>
              </w:rPr>
              <w:t>each individual</w:t>
            </w:r>
            <w:proofErr w:type="gramEnd"/>
            <w:r w:rsidRPr="00EE35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44798F" w14:textId="77777777" w:rsidR="006E4CE4" w:rsidRPr="00EE357D" w:rsidRDefault="006E4CE4" w:rsidP="007F351E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F857C3" w14:textId="77777777" w:rsidR="006E4CE4" w:rsidRDefault="006E4CE4" w:rsidP="006E4CE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be aware of and able to recognise cultural,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traditional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religious expectations, effects and the repercussions. </w:t>
            </w:r>
          </w:p>
          <w:p w14:paraId="564BB47F" w14:textId="77777777" w:rsidR="006E4CE4" w:rsidRPr="00D066AF" w:rsidRDefault="006E4CE4" w:rsidP="007F351E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58521E" w14:textId="77777777" w:rsidR="006E4CE4" w:rsidRDefault="006E4CE4" w:rsidP="006E4CE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Knowledge and understanding of domestic abuse,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honour based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abuse, FGM, forced marriage, coercive control.</w:t>
            </w:r>
          </w:p>
          <w:p w14:paraId="2453048B" w14:textId="77777777" w:rsidR="006E4CE4" w:rsidRPr="008C5C0E" w:rsidRDefault="006E4CE4" w:rsidP="007F351E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E21274" w14:textId="77777777" w:rsidR="006E4CE4" w:rsidRDefault="006E4CE4" w:rsidP="006E4CE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B66491">
              <w:rPr>
                <w:rFonts w:asciiTheme="minorHAnsi" w:hAnsiTheme="minorHAnsi" w:cstheme="minorHAnsi"/>
                <w:sz w:val="22"/>
                <w:szCs w:val="22"/>
              </w:rPr>
              <w:t xml:space="preserve">ollaborate with other professionals, learn from </w:t>
            </w:r>
            <w:proofErr w:type="gramStart"/>
            <w:r w:rsidRPr="00B66491">
              <w:rPr>
                <w:rFonts w:asciiTheme="minorHAnsi" w:hAnsiTheme="minorHAnsi" w:cstheme="minorHAnsi"/>
                <w:sz w:val="22"/>
                <w:szCs w:val="22"/>
              </w:rPr>
              <w:t>them</w:t>
            </w:r>
            <w:proofErr w:type="gramEnd"/>
            <w:r w:rsidRPr="00B66491">
              <w:rPr>
                <w:rFonts w:asciiTheme="minorHAnsi" w:hAnsiTheme="minorHAnsi" w:cstheme="minorHAnsi"/>
                <w:sz w:val="22"/>
                <w:szCs w:val="22"/>
              </w:rPr>
              <w:t xml:space="preserve"> and share ideas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proven techniques that have proven successful</w:t>
            </w:r>
          </w:p>
          <w:p w14:paraId="3EEAAA55" w14:textId="77777777" w:rsidR="006E4CE4" w:rsidRPr="008C5C0E" w:rsidRDefault="006E4CE4" w:rsidP="007F351E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954F94" w14:textId="77777777" w:rsidR="006E4CE4" w:rsidRDefault="006E4CE4" w:rsidP="006E4CE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Utilise a variety of modalities, adaptable to suit the client’s needs</w:t>
            </w:r>
          </w:p>
          <w:p w14:paraId="3A1AAC4B" w14:textId="77777777" w:rsidR="006E4CE4" w:rsidRPr="008C5C0E" w:rsidRDefault="006E4CE4" w:rsidP="007F351E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5096AF" w14:textId="77777777" w:rsidR="006E4CE4" w:rsidRDefault="006E4CE4" w:rsidP="006E4CE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have an additional language will be an advantage</w:t>
            </w:r>
          </w:p>
          <w:p w14:paraId="2AB17E75" w14:textId="77777777" w:rsidR="006E4CE4" w:rsidRPr="004A787D" w:rsidRDefault="006E4CE4" w:rsidP="007F351E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4D21E5" w14:textId="77777777" w:rsidR="006E4CE4" w:rsidRDefault="006E4CE4" w:rsidP="006E4CE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have knowledge of different interventions to use where age appropriate due to each child.</w:t>
            </w:r>
          </w:p>
          <w:p w14:paraId="081A54C4" w14:textId="77777777" w:rsidR="006E4CE4" w:rsidRPr="008C5C0E" w:rsidRDefault="006E4CE4" w:rsidP="007F351E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329F5E" w14:textId="77777777" w:rsidR="006E4CE4" w:rsidRDefault="006E4CE4" w:rsidP="006E4CE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 xml:space="preserve">To have knowledge of and or be </w:t>
            </w:r>
            <w:proofErr w:type="gramStart"/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open</w:t>
            </w:r>
            <w:proofErr w:type="gramEnd"/>
            <w:r w:rsidRPr="007908D5">
              <w:rPr>
                <w:rFonts w:asciiTheme="minorHAnsi" w:hAnsiTheme="minorHAnsi" w:cstheme="minorHAnsi"/>
                <w:sz w:val="22"/>
                <w:szCs w:val="22"/>
              </w:rPr>
              <w:t xml:space="preserve"> to learning about immigration, the process, the experience and legalities involved as well as the limitations on an individual without UK Status</w:t>
            </w:r>
          </w:p>
          <w:p w14:paraId="3218D3E2" w14:textId="77777777" w:rsidR="006E4CE4" w:rsidRPr="00A64672" w:rsidRDefault="006E4CE4" w:rsidP="007F351E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854CF4" w14:textId="77777777" w:rsidR="006E4CE4" w:rsidRPr="007908D5" w:rsidRDefault="006E4CE4" w:rsidP="006E4CE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have knowledge of and/or experience in addictions, sexual violence, all areas of domestic abuse, trauma, childhood abuse, historical issues effect on present day.</w:t>
            </w:r>
          </w:p>
          <w:p w14:paraId="7DE63442" w14:textId="77777777" w:rsidR="006E4CE4" w:rsidRPr="007908D5" w:rsidRDefault="006E4CE4" w:rsidP="007F351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36FBF7E" w14:textId="77777777" w:rsidR="006E4CE4" w:rsidRPr="007908D5" w:rsidRDefault="006E4CE4" w:rsidP="007F35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11ED75" w14:textId="77777777" w:rsidR="006E4CE4" w:rsidRPr="007908D5" w:rsidRDefault="006E4CE4" w:rsidP="007F351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Monitoring and Evaluation</w:t>
            </w:r>
          </w:p>
          <w:p w14:paraId="57CF938B" w14:textId="77777777" w:rsidR="006E4CE4" w:rsidRDefault="006E4CE4" w:rsidP="006E4CE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You will record and capture outcomes on our internal database to ensure that keyworkers are aware of how the service user is progressing throughout their counselling and monitor risk rates</w:t>
            </w:r>
          </w:p>
          <w:p w14:paraId="515C2704" w14:textId="77777777" w:rsidR="006E4CE4" w:rsidRDefault="006E4CE4" w:rsidP="006E4CE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CYP use My Star and the SDQ to track behavioural and emotional development.</w:t>
            </w:r>
          </w:p>
          <w:p w14:paraId="5751B764" w14:textId="77777777" w:rsidR="006E4CE4" w:rsidRPr="007908D5" w:rsidRDefault="006E4CE4" w:rsidP="006E4CE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You will be asked to complete a case study every month.</w:t>
            </w:r>
          </w:p>
          <w:p w14:paraId="74F56997" w14:textId="77777777" w:rsidR="006E4CE4" w:rsidRPr="00AD7053" w:rsidRDefault="006E4CE4" w:rsidP="007F351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1DDEFF" w14:textId="77777777" w:rsidR="006E4CE4" w:rsidRPr="00AD7053" w:rsidRDefault="006E4CE4" w:rsidP="006E4CE4">
      <w:pPr>
        <w:rPr>
          <w:rFonts w:ascii="Arial" w:hAnsi="Arial" w:cs="Arial"/>
          <w:sz w:val="22"/>
          <w:szCs w:val="22"/>
        </w:rPr>
      </w:pPr>
    </w:p>
    <w:p w14:paraId="64008B8A" w14:textId="77777777" w:rsidR="006E4CE4" w:rsidRPr="00CA3EA9" w:rsidRDefault="006E4CE4" w:rsidP="006E4CE4">
      <w:pPr>
        <w:rPr>
          <w:rFonts w:asciiTheme="minorHAnsi" w:hAnsiTheme="minorHAnsi" w:cs="Arial"/>
          <w:sz w:val="22"/>
          <w:szCs w:val="22"/>
        </w:rPr>
      </w:pPr>
    </w:p>
    <w:p w14:paraId="03F6221A" w14:textId="77777777" w:rsidR="006E4CE4" w:rsidRPr="00CA3EA9" w:rsidRDefault="006E4CE4" w:rsidP="006E4CE4">
      <w:pPr>
        <w:rPr>
          <w:rFonts w:asciiTheme="minorHAnsi" w:hAnsiTheme="minorHAnsi" w:cs="Arial"/>
          <w:sz w:val="22"/>
          <w:szCs w:val="22"/>
        </w:rPr>
      </w:pPr>
    </w:p>
    <w:p w14:paraId="1486E151" w14:textId="77777777" w:rsidR="006E4CE4" w:rsidRPr="00CA3EA9" w:rsidRDefault="006E4CE4" w:rsidP="006E4CE4">
      <w:pPr>
        <w:pStyle w:val="Heading1"/>
        <w:rPr>
          <w:rFonts w:asciiTheme="minorHAnsi" w:hAnsiTheme="minorHAnsi" w:cs="Arial"/>
          <w:sz w:val="22"/>
          <w:szCs w:val="22"/>
          <w:u w:val="single"/>
        </w:rPr>
      </w:pPr>
      <w:r w:rsidRPr="00CA3EA9">
        <w:rPr>
          <w:rFonts w:asciiTheme="minorHAnsi" w:hAnsiTheme="minorHAnsi" w:cs="Arial"/>
          <w:sz w:val="22"/>
          <w:szCs w:val="22"/>
          <w:u w:val="single"/>
        </w:rPr>
        <w:t xml:space="preserve">Special Conditions (if applicable </w:t>
      </w:r>
      <w:proofErr w:type="gramStart"/>
      <w:r w:rsidRPr="00CA3EA9">
        <w:rPr>
          <w:rFonts w:asciiTheme="minorHAnsi" w:hAnsiTheme="minorHAnsi" w:cs="Arial"/>
          <w:sz w:val="22"/>
          <w:szCs w:val="22"/>
          <w:u w:val="single"/>
        </w:rPr>
        <w:t>e.g.</w:t>
      </w:r>
      <w:proofErr w:type="gramEnd"/>
      <w:r w:rsidRPr="00CA3EA9">
        <w:rPr>
          <w:rFonts w:asciiTheme="minorHAnsi" w:hAnsiTheme="minorHAnsi" w:cs="Arial"/>
          <w:sz w:val="22"/>
          <w:szCs w:val="22"/>
          <w:u w:val="single"/>
        </w:rPr>
        <w:t xml:space="preserve"> unsociable hours, extensive travel etc.)</w:t>
      </w:r>
    </w:p>
    <w:p w14:paraId="157E97CD" w14:textId="77777777" w:rsidR="006E4CE4" w:rsidRPr="00CA3EA9" w:rsidRDefault="006E4CE4" w:rsidP="006E4CE4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E4" w:rsidRPr="00CA3EA9" w14:paraId="1AF01CFF" w14:textId="77777777" w:rsidTr="007F351E">
        <w:trPr>
          <w:trHeight w:val="516"/>
        </w:trPr>
        <w:tc>
          <w:tcPr>
            <w:tcW w:w="8522" w:type="dxa"/>
          </w:tcPr>
          <w:p w14:paraId="34924FDE" w14:textId="77777777" w:rsidR="006E4CE4" w:rsidRPr="00CA3EA9" w:rsidRDefault="006E4CE4" w:rsidP="007F351E">
            <w:pPr>
              <w:pStyle w:val="Subtitle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6C0EBA8F" w14:textId="77777777" w:rsidR="006E4CE4" w:rsidRDefault="006E4CE4" w:rsidP="006E4CE4">
            <w:pPr>
              <w:pStyle w:val="Subtitle"/>
              <w:numPr>
                <w:ilvl w:val="0"/>
                <w:numId w:val="2"/>
              </w:numPr>
              <w:ind w:left="426" w:hanging="284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A3EA9">
              <w:rPr>
                <w:rFonts w:asciiTheme="minorHAnsi" w:hAnsiTheme="minorHAnsi" w:cs="Arial"/>
                <w:b w:val="0"/>
                <w:sz w:val="22"/>
                <w:szCs w:val="22"/>
              </w:rPr>
              <w:t>Able to work unsociable hours on occasions if required to undertake internal Haven activities or external continued professional development activities.</w:t>
            </w:r>
          </w:p>
          <w:p w14:paraId="0C17E1A9" w14:textId="77777777" w:rsidR="006E4CE4" w:rsidRPr="00CA3EA9" w:rsidRDefault="006E4CE4" w:rsidP="006E4CE4">
            <w:pPr>
              <w:pStyle w:val="Subtitle"/>
              <w:numPr>
                <w:ilvl w:val="0"/>
                <w:numId w:val="2"/>
              </w:numPr>
              <w:ind w:left="426" w:hanging="284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Access to your own vehicle is preferable.</w:t>
            </w:r>
          </w:p>
          <w:p w14:paraId="0B38BE7B" w14:textId="77777777" w:rsidR="006E4CE4" w:rsidRPr="00CA3EA9" w:rsidRDefault="006E4CE4" w:rsidP="007F351E">
            <w:pPr>
              <w:pStyle w:val="Subtitle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</w:tbl>
    <w:p w14:paraId="089531D7" w14:textId="77777777" w:rsidR="006E4CE4" w:rsidRDefault="006E4CE4" w:rsidP="006E4CE4">
      <w:pPr>
        <w:rPr>
          <w:rFonts w:asciiTheme="minorHAnsi" w:hAnsiTheme="minorHAnsi" w:cs="Arial"/>
          <w:sz w:val="22"/>
          <w:szCs w:val="22"/>
        </w:rPr>
      </w:pPr>
    </w:p>
    <w:p w14:paraId="5EA5B85B" w14:textId="77777777" w:rsidR="006E4CE4" w:rsidRPr="00CA3EA9" w:rsidRDefault="006E4CE4" w:rsidP="006E4CE4">
      <w:pPr>
        <w:rPr>
          <w:rFonts w:asciiTheme="minorHAnsi" w:hAnsiTheme="minorHAnsi" w:cs="Arial"/>
          <w:sz w:val="22"/>
          <w:szCs w:val="22"/>
        </w:rPr>
      </w:pPr>
    </w:p>
    <w:p w14:paraId="169E5E31" w14:textId="77777777" w:rsidR="006E4CE4" w:rsidRPr="00CA3EA9" w:rsidRDefault="006E4CE4" w:rsidP="006E4CE4">
      <w:pPr>
        <w:rPr>
          <w:rFonts w:asciiTheme="minorHAnsi" w:hAnsiTheme="minorHAnsi" w:cs="Arial"/>
          <w:sz w:val="22"/>
          <w:szCs w:val="22"/>
        </w:rPr>
      </w:pPr>
    </w:p>
    <w:p w14:paraId="54903D30" w14:textId="77777777" w:rsidR="006E4CE4" w:rsidRPr="00CA3EA9" w:rsidRDefault="006E4CE4" w:rsidP="006E4CE4">
      <w:pPr>
        <w:rPr>
          <w:rFonts w:asciiTheme="minorHAnsi" w:hAnsiTheme="minorHAnsi" w:cs="Arial"/>
          <w:sz w:val="22"/>
          <w:szCs w:val="22"/>
        </w:rPr>
      </w:pPr>
      <w:r w:rsidRPr="00CA3EA9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3C884DE7" w14:textId="77777777" w:rsidR="006E4CE4" w:rsidRPr="00CA3EA9" w:rsidRDefault="006E4CE4" w:rsidP="006E4CE4">
      <w:pPr>
        <w:rPr>
          <w:rFonts w:asciiTheme="minorHAnsi" w:hAnsiTheme="minorHAnsi" w:cs="Arial"/>
          <w:sz w:val="22"/>
          <w:szCs w:val="22"/>
        </w:rPr>
      </w:pPr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1980"/>
        <w:gridCol w:w="2934"/>
        <w:gridCol w:w="1088"/>
        <w:gridCol w:w="2520"/>
      </w:tblGrid>
      <w:tr w:rsidR="006E4CE4" w:rsidRPr="00CA3EA9" w14:paraId="4025DE55" w14:textId="77777777" w:rsidTr="007F351E">
        <w:trPr>
          <w:trHeight w:val="500"/>
        </w:trPr>
        <w:tc>
          <w:tcPr>
            <w:tcW w:w="1980" w:type="dxa"/>
            <w:vAlign w:val="bottom"/>
          </w:tcPr>
          <w:p w14:paraId="54216D3C" w14:textId="77777777" w:rsidR="006E4CE4" w:rsidRPr="00CA3EA9" w:rsidRDefault="006E4CE4" w:rsidP="007F351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3EA9">
              <w:rPr>
                <w:rFonts w:asciiTheme="minorHAnsi" w:hAnsiTheme="minorHAnsi" w:cs="Arial"/>
                <w:b/>
                <w:sz w:val="22"/>
                <w:szCs w:val="22"/>
              </w:rPr>
              <w:t xml:space="preserve">Signed </w:t>
            </w:r>
          </w:p>
        </w:tc>
        <w:tc>
          <w:tcPr>
            <w:tcW w:w="6542" w:type="dxa"/>
            <w:gridSpan w:val="3"/>
            <w:tcBorders>
              <w:bottom w:val="single" w:sz="4" w:space="0" w:color="auto"/>
            </w:tcBorders>
            <w:vAlign w:val="bottom"/>
          </w:tcPr>
          <w:p w14:paraId="21687A3B" w14:textId="77777777" w:rsidR="006E4CE4" w:rsidRPr="00CA3EA9" w:rsidRDefault="006E4CE4" w:rsidP="007F351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E4CE4" w:rsidRPr="00CA3EA9" w14:paraId="3D998BEF" w14:textId="77777777" w:rsidTr="007F351E">
        <w:trPr>
          <w:trHeight w:val="586"/>
        </w:trPr>
        <w:tc>
          <w:tcPr>
            <w:tcW w:w="1980" w:type="dxa"/>
            <w:vAlign w:val="bottom"/>
          </w:tcPr>
          <w:p w14:paraId="07CF45DD" w14:textId="77777777" w:rsidR="006E4CE4" w:rsidRPr="00CA3EA9" w:rsidRDefault="006E4CE4" w:rsidP="007F351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3EA9">
              <w:rPr>
                <w:rFonts w:asciiTheme="minorHAnsi" w:hAnsiTheme="minorHAnsi" w:cs="Arial"/>
                <w:b/>
                <w:sz w:val="22"/>
                <w:szCs w:val="22"/>
              </w:rPr>
              <w:t>Print Name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B7E0BD" w14:textId="77777777" w:rsidR="006E4CE4" w:rsidRPr="00CA3EA9" w:rsidRDefault="006E4CE4" w:rsidP="007F351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vAlign w:val="bottom"/>
          </w:tcPr>
          <w:p w14:paraId="6A358800" w14:textId="77777777" w:rsidR="006E4CE4" w:rsidRPr="00CA3EA9" w:rsidRDefault="006E4CE4" w:rsidP="007F351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3EA9">
              <w:rPr>
                <w:rFonts w:asciiTheme="minorHAnsi" w:hAnsiTheme="minorHAnsi" w:cs="Arial"/>
                <w:b/>
                <w:sz w:val="22"/>
                <w:szCs w:val="22"/>
              </w:rPr>
              <w:t>Date: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AF63EF" w14:textId="77777777" w:rsidR="006E4CE4" w:rsidRPr="00CA3EA9" w:rsidRDefault="006E4CE4" w:rsidP="007F351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69A2DEF" w14:textId="77777777" w:rsidR="006E4CE4" w:rsidRPr="00CA3EA9" w:rsidRDefault="006E4CE4" w:rsidP="006E4CE4">
      <w:pPr>
        <w:rPr>
          <w:rFonts w:asciiTheme="minorHAnsi" w:hAnsiTheme="minorHAnsi" w:cs="Arial"/>
          <w:sz w:val="22"/>
          <w:szCs w:val="22"/>
        </w:rPr>
      </w:pPr>
    </w:p>
    <w:p w14:paraId="23E1090F" w14:textId="77777777" w:rsidR="006E4CE4" w:rsidRPr="00CA3EA9" w:rsidRDefault="006E4CE4" w:rsidP="006E4CE4">
      <w:pPr>
        <w:rPr>
          <w:rFonts w:asciiTheme="minorHAnsi" w:hAnsiTheme="minorHAnsi" w:cs="Arial"/>
          <w:sz w:val="22"/>
          <w:szCs w:val="22"/>
        </w:rPr>
      </w:pPr>
      <w:r w:rsidRPr="00CA3EA9">
        <w:rPr>
          <w:rFonts w:asciiTheme="minorHAnsi" w:hAnsiTheme="minorHAnsi" w:cs="Arial"/>
          <w:sz w:val="22"/>
          <w:szCs w:val="22"/>
        </w:rPr>
        <w:br w:type="page"/>
      </w:r>
    </w:p>
    <w:p w14:paraId="0B25591F" w14:textId="77777777" w:rsidR="006E4CE4" w:rsidRPr="00CA3EA9" w:rsidRDefault="006E4CE4" w:rsidP="006E4CE4">
      <w:pPr>
        <w:rPr>
          <w:rFonts w:asciiTheme="minorHAnsi" w:hAnsiTheme="minorHAnsi" w:cs="Arial"/>
          <w:sz w:val="22"/>
          <w:szCs w:val="22"/>
        </w:rPr>
        <w:sectPr w:rsidR="006E4CE4" w:rsidRPr="00CA3EA9" w:rsidSect="007557EE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1797" w:bottom="902" w:left="1797" w:header="283" w:footer="709" w:gutter="0"/>
          <w:cols w:space="708"/>
          <w:docGrid w:linePitch="360"/>
        </w:sectPr>
      </w:pPr>
    </w:p>
    <w:p w14:paraId="32D8B77B" w14:textId="77777777" w:rsidR="006E4CE4" w:rsidRPr="007908D5" w:rsidRDefault="006E4CE4" w:rsidP="006E4CE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908D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PERSON SPECIFICATION</w:t>
      </w:r>
    </w:p>
    <w:p w14:paraId="3F03AC85" w14:textId="77777777" w:rsidR="006E4CE4" w:rsidRPr="007908D5" w:rsidRDefault="006E4CE4" w:rsidP="006E4CE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AFE450F" w14:textId="77777777" w:rsidR="006E4CE4" w:rsidRPr="007908D5" w:rsidRDefault="006E4CE4" w:rsidP="006E4CE4">
      <w:pPr>
        <w:jc w:val="both"/>
        <w:rPr>
          <w:rFonts w:asciiTheme="minorHAnsi" w:hAnsiTheme="minorHAnsi" w:cstheme="minorHAnsi"/>
          <w:sz w:val="22"/>
          <w:szCs w:val="22"/>
        </w:rPr>
      </w:pPr>
      <w:r w:rsidRPr="007908D5">
        <w:rPr>
          <w:rFonts w:asciiTheme="minorHAnsi" w:hAnsiTheme="minorHAnsi" w:cstheme="minorHAnsi"/>
          <w:sz w:val="22"/>
          <w:szCs w:val="22"/>
        </w:rPr>
        <w:t>The Person specification provides a list of essential and desirable criteria which a candidate should possess to be able to perform the job. Each of the criteria listed below will be measured through one or a combination of the following: A = Application form/CV; I = Interview; D = Documentation; R = References and T = Test.</w:t>
      </w:r>
    </w:p>
    <w:p w14:paraId="57AC02A6" w14:textId="77777777" w:rsidR="006E4CE4" w:rsidRPr="007908D5" w:rsidRDefault="006E4CE4" w:rsidP="006E4CE4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61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7"/>
        <w:gridCol w:w="3626"/>
        <w:gridCol w:w="11057"/>
      </w:tblGrid>
      <w:tr w:rsidR="006E4CE4" w:rsidRPr="007908D5" w14:paraId="3F39F4F1" w14:textId="77777777" w:rsidTr="007F351E">
        <w:tc>
          <w:tcPr>
            <w:tcW w:w="1477" w:type="dxa"/>
          </w:tcPr>
          <w:p w14:paraId="7CEE8EF7" w14:textId="77777777" w:rsidR="006E4CE4" w:rsidRPr="007908D5" w:rsidRDefault="006E4CE4" w:rsidP="007F35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b/>
                <w:sz w:val="22"/>
                <w:szCs w:val="22"/>
              </w:rPr>
              <w:t>Job Title:</w:t>
            </w:r>
          </w:p>
        </w:tc>
        <w:tc>
          <w:tcPr>
            <w:tcW w:w="3626" w:type="dxa"/>
          </w:tcPr>
          <w:p w14:paraId="66EF92D0" w14:textId="77777777" w:rsidR="006E4CE4" w:rsidRPr="007908D5" w:rsidRDefault="006E4CE4" w:rsidP="007F35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CYP</w:t>
            </w: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 xml:space="preserve"> Counsellor</w:t>
            </w:r>
          </w:p>
        </w:tc>
        <w:tc>
          <w:tcPr>
            <w:tcW w:w="11057" w:type="dxa"/>
            <w:vMerge w:val="restart"/>
          </w:tcPr>
          <w:p w14:paraId="0FE023C9" w14:textId="77777777" w:rsidR="006E4CE4" w:rsidRPr="007908D5" w:rsidRDefault="006E4CE4" w:rsidP="007F351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b/>
                <w:sz w:val="22"/>
                <w:szCs w:val="22"/>
              </w:rPr>
              <w:t>Job Purpose: To provide a supportive and effective counselling service to clients</w:t>
            </w:r>
          </w:p>
          <w:p w14:paraId="24C990EA" w14:textId="77777777" w:rsidR="006E4CE4" w:rsidRDefault="006E4CE4" w:rsidP="007F35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C93201" w14:textId="77777777" w:rsidR="006E4CE4" w:rsidRPr="007908D5" w:rsidRDefault="006E4CE4" w:rsidP="007F35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professional approach to counselling supporting clients to cater for their individual needs.</w:t>
            </w:r>
          </w:p>
          <w:p w14:paraId="389037C4" w14:textId="77777777" w:rsidR="006E4CE4" w:rsidRDefault="006E4CE4" w:rsidP="007F35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To recognise cultural, religious, and traditional norms and values within BAME lives and be able to support appropriately with that in mind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FB82728" w14:textId="77777777" w:rsidR="006E4CE4" w:rsidRPr="007908D5" w:rsidRDefault="006E4CE4" w:rsidP="007F35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consider aspects of their life including historical experiences, childhood trauma, abuse, addictions etc</w:t>
            </w:r>
          </w:p>
          <w:p w14:paraId="26C2F1EA" w14:textId="77777777" w:rsidR="006E4CE4" w:rsidRPr="007908D5" w:rsidRDefault="006E4CE4" w:rsidP="007F35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To be aware of and savvy to different religions, expectations, and accountabilities</w:t>
            </w:r>
          </w:p>
          <w:p w14:paraId="1FC76352" w14:textId="77777777" w:rsidR="006E4CE4" w:rsidRPr="007908D5" w:rsidRDefault="006E4CE4" w:rsidP="007F35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 xml:space="preserve">To be able to assist and counsel clients in </w:t>
            </w:r>
            <w:proofErr w:type="gramStart"/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proofErr w:type="gramEnd"/>
            <w:r w:rsidRPr="007908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 session </w:t>
            </w: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rota that leaves them feeling able to develop and utilise what they have learned in their lives going forward</w:t>
            </w:r>
          </w:p>
        </w:tc>
      </w:tr>
      <w:tr w:rsidR="006E4CE4" w:rsidRPr="007908D5" w14:paraId="5613A889" w14:textId="77777777" w:rsidTr="007F351E">
        <w:tc>
          <w:tcPr>
            <w:tcW w:w="1477" w:type="dxa"/>
          </w:tcPr>
          <w:p w14:paraId="2D768536" w14:textId="77777777" w:rsidR="006E4CE4" w:rsidRPr="007908D5" w:rsidRDefault="006E4CE4" w:rsidP="007F351E">
            <w:pPr>
              <w:ind w:firstLine="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3626" w:type="dxa"/>
          </w:tcPr>
          <w:p w14:paraId="36E14348" w14:textId="77777777" w:rsidR="006E4CE4" w:rsidRPr="007908D5" w:rsidRDefault="006E4CE4" w:rsidP="007F35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</w:p>
        </w:tc>
        <w:tc>
          <w:tcPr>
            <w:tcW w:w="11057" w:type="dxa"/>
            <w:vMerge/>
          </w:tcPr>
          <w:p w14:paraId="7ADEF2C0" w14:textId="77777777" w:rsidR="006E4CE4" w:rsidRPr="007908D5" w:rsidRDefault="006E4CE4" w:rsidP="007F35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B35621E" w14:textId="77777777" w:rsidR="006E4CE4" w:rsidRPr="007908D5" w:rsidRDefault="006E4CE4" w:rsidP="006E4CE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61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1"/>
        <w:gridCol w:w="7655"/>
        <w:gridCol w:w="5245"/>
        <w:gridCol w:w="1559"/>
      </w:tblGrid>
      <w:tr w:rsidR="006E4CE4" w:rsidRPr="007908D5" w14:paraId="537327C8" w14:textId="77777777" w:rsidTr="007F351E">
        <w:tc>
          <w:tcPr>
            <w:tcW w:w="1701" w:type="dxa"/>
          </w:tcPr>
          <w:p w14:paraId="5A01E446" w14:textId="77777777" w:rsidR="006E4CE4" w:rsidRPr="007908D5" w:rsidRDefault="006E4CE4" w:rsidP="007F351E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factors</w:t>
            </w:r>
          </w:p>
        </w:tc>
        <w:tc>
          <w:tcPr>
            <w:tcW w:w="7655" w:type="dxa"/>
          </w:tcPr>
          <w:p w14:paraId="159F474B" w14:textId="77777777" w:rsidR="006E4CE4" w:rsidRPr="007908D5" w:rsidRDefault="006E4CE4" w:rsidP="007F351E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essential</w:t>
            </w:r>
          </w:p>
        </w:tc>
        <w:tc>
          <w:tcPr>
            <w:tcW w:w="5245" w:type="dxa"/>
          </w:tcPr>
          <w:p w14:paraId="1A7ED75F" w14:textId="77777777" w:rsidR="006E4CE4" w:rsidRPr="007908D5" w:rsidRDefault="006E4CE4" w:rsidP="007F351E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DESIRABLE</w:t>
            </w:r>
          </w:p>
        </w:tc>
        <w:tc>
          <w:tcPr>
            <w:tcW w:w="1559" w:type="dxa"/>
          </w:tcPr>
          <w:p w14:paraId="0F192A29" w14:textId="77777777" w:rsidR="006E4CE4" w:rsidRPr="007908D5" w:rsidRDefault="006E4CE4" w:rsidP="007F351E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HOW IDENTIFIED</w:t>
            </w:r>
          </w:p>
        </w:tc>
      </w:tr>
      <w:tr w:rsidR="006E4CE4" w:rsidRPr="007908D5" w14:paraId="31098D2D" w14:textId="77777777" w:rsidTr="007F351E">
        <w:trPr>
          <w:trHeight w:val="537"/>
        </w:trPr>
        <w:tc>
          <w:tcPr>
            <w:tcW w:w="1701" w:type="dxa"/>
            <w:vAlign w:val="center"/>
          </w:tcPr>
          <w:p w14:paraId="03CA090A" w14:textId="77777777" w:rsidR="006E4CE4" w:rsidRPr="007908D5" w:rsidRDefault="006E4CE4" w:rsidP="007F35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</w:p>
        </w:tc>
        <w:tc>
          <w:tcPr>
            <w:tcW w:w="7655" w:type="dxa"/>
          </w:tcPr>
          <w:p w14:paraId="78C96EE4" w14:textId="77777777" w:rsidR="006E4CE4" w:rsidRPr="007908D5" w:rsidRDefault="006E4CE4" w:rsidP="006E4CE4">
            <w:pPr>
              <w:pStyle w:val="ListParagraph"/>
              <w:numPr>
                <w:ilvl w:val="0"/>
                <w:numId w:val="1"/>
              </w:numPr>
              <w:ind w:left="351" w:hanging="35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be a minimum level 5 counselling qualification.</w:t>
            </w:r>
          </w:p>
          <w:p w14:paraId="62B00BC0" w14:textId="77777777" w:rsidR="006E4CE4" w:rsidRPr="007908D5" w:rsidRDefault="006E4CE4" w:rsidP="006E4CE4">
            <w:pPr>
              <w:pStyle w:val="ListParagraph"/>
              <w:numPr>
                <w:ilvl w:val="0"/>
                <w:numId w:val="1"/>
              </w:numPr>
              <w:ind w:left="351" w:hanging="35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demonstrate the ability to </w:t>
            </w: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effectively managing own case load and ensuring a thorough record is maintained.</w:t>
            </w:r>
          </w:p>
          <w:p w14:paraId="16BFA662" w14:textId="77777777" w:rsidR="006E4CE4" w:rsidRPr="007908D5" w:rsidRDefault="006E4CE4" w:rsidP="006E4CE4">
            <w:pPr>
              <w:pStyle w:val="ListParagraph"/>
              <w:numPr>
                <w:ilvl w:val="0"/>
                <w:numId w:val="1"/>
              </w:numPr>
              <w:ind w:left="351" w:hanging="35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demonstrate the ability to </w:t>
            </w: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work successfully with clients in a counselling capacity.</w:t>
            </w:r>
          </w:p>
          <w:p w14:paraId="515ECB14" w14:textId="77777777" w:rsidR="006E4CE4" w:rsidRPr="007908D5" w:rsidRDefault="006E4CE4" w:rsidP="006E4CE4">
            <w:pPr>
              <w:pStyle w:val="ListParagraph"/>
              <w:numPr>
                <w:ilvl w:val="0"/>
                <w:numId w:val="1"/>
              </w:numPr>
              <w:ind w:left="351" w:hanging="35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demonstrate the ability to </w:t>
            </w: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recogn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ise</w:t>
            </w: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 xml:space="preserve"> and correctly report safeguarding concerns.</w:t>
            </w:r>
          </w:p>
          <w:p w14:paraId="3CA19110" w14:textId="77777777" w:rsidR="006E4CE4" w:rsidRDefault="006E4CE4" w:rsidP="006E4CE4">
            <w:pPr>
              <w:pStyle w:val="ListParagraph"/>
              <w:numPr>
                <w:ilvl w:val="0"/>
                <w:numId w:val="1"/>
              </w:numPr>
              <w:ind w:left="351" w:hanging="35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demonstrate the ability to </w:t>
            </w: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recogn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ise</w:t>
            </w: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 xml:space="preserve"> and effectively refer ethically</w:t>
            </w:r>
          </w:p>
          <w:p w14:paraId="1D46E1A4" w14:textId="77777777" w:rsidR="006E4CE4" w:rsidRPr="007908D5" w:rsidRDefault="006E4CE4" w:rsidP="006E4CE4">
            <w:pPr>
              <w:pStyle w:val="ListParagraph"/>
              <w:numPr>
                <w:ilvl w:val="0"/>
                <w:numId w:val="1"/>
              </w:numPr>
              <w:ind w:left="351" w:hanging="35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of working with children in a therapeutic manner</w:t>
            </w:r>
          </w:p>
        </w:tc>
        <w:tc>
          <w:tcPr>
            <w:tcW w:w="5245" w:type="dxa"/>
          </w:tcPr>
          <w:p w14:paraId="434B075A" w14:textId="77777777" w:rsidR="006E4CE4" w:rsidRPr="007908D5" w:rsidRDefault="006E4CE4" w:rsidP="006E4CE4">
            <w:pPr>
              <w:pStyle w:val="ListParagraph"/>
              <w:numPr>
                <w:ilvl w:val="0"/>
                <w:numId w:val="1"/>
              </w:numPr>
              <w:ind w:left="372" w:hanging="37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Experience of working in a residential setting.</w:t>
            </w:r>
          </w:p>
          <w:p w14:paraId="3065D912" w14:textId="77777777" w:rsidR="006E4CE4" w:rsidRPr="007908D5" w:rsidRDefault="006E4CE4" w:rsidP="006E4CE4">
            <w:pPr>
              <w:pStyle w:val="ListParagraph"/>
              <w:numPr>
                <w:ilvl w:val="0"/>
                <w:numId w:val="1"/>
              </w:numPr>
              <w:ind w:left="351" w:hanging="35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with survivors of domestic violence. </w:t>
            </w:r>
          </w:p>
          <w:p w14:paraId="4E45450E" w14:textId="77777777" w:rsidR="006E4CE4" w:rsidRPr="007908D5" w:rsidRDefault="006E4CE4" w:rsidP="006E4CE4">
            <w:pPr>
              <w:pStyle w:val="ListParagraph"/>
              <w:numPr>
                <w:ilvl w:val="0"/>
                <w:numId w:val="1"/>
              </w:numPr>
              <w:ind w:left="351" w:hanging="35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 xml:space="preserve">Experience of counselling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client issues that leaves clients with severe depression and anxiety</w:t>
            </w:r>
          </w:p>
        </w:tc>
        <w:tc>
          <w:tcPr>
            <w:tcW w:w="1559" w:type="dxa"/>
          </w:tcPr>
          <w:p w14:paraId="527708CB" w14:textId="77777777" w:rsidR="006E4CE4" w:rsidRPr="007908D5" w:rsidRDefault="006E4CE4" w:rsidP="007F35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14:paraId="3B99445D" w14:textId="77777777" w:rsidR="006E4CE4" w:rsidRPr="007908D5" w:rsidRDefault="006E4CE4" w:rsidP="007F35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  <w:p w14:paraId="01E07DDA" w14:textId="77777777" w:rsidR="006E4CE4" w:rsidRPr="007908D5" w:rsidRDefault="006E4CE4" w:rsidP="007F35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14:paraId="1C48D469" w14:textId="77777777" w:rsidR="006E4CE4" w:rsidRPr="007908D5" w:rsidRDefault="006E4CE4" w:rsidP="007F35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</w:tr>
      <w:tr w:rsidR="006E4CE4" w:rsidRPr="00AD7053" w14:paraId="3F357882" w14:textId="77777777" w:rsidTr="007F351E">
        <w:trPr>
          <w:trHeight w:val="346"/>
        </w:trPr>
        <w:tc>
          <w:tcPr>
            <w:tcW w:w="1701" w:type="dxa"/>
          </w:tcPr>
          <w:p w14:paraId="5679B756" w14:textId="77777777" w:rsidR="006E4CE4" w:rsidRPr="007908D5" w:rsidRDefault="006E4CE4" w:rsidP="007F35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 xml:space="preserve">Knowledge &amp; </w:t>
            </w:r>
            <w:proofErr w:type="gramStart"/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Understanding</w:t>
            </w:r>
            <w:proofErr w:type="gramEnd"/>
          </w:p>
        </w:tc>
        <w:tc>
          <w:tcPr>
            <w:tcW w:w="7655" w:type="dxa"/>
          </w:tcPr>
          <w:p w14:paraId="167B3CBB" w14:textId="77777777" w:rsidR="006E4CE4" w:rsidRPr="007908D5" w:rsidRDefault="006E4CE4" w:rsidP="006E4CE4">
            <w:pPr>
              <w:pStyle w:val="ListParagraph"/>
              <w:numPr>
                <w:ilvl w:val="0"/>
                <w:numId w:val="1"/>
              </w:numPr>
              <w:ind w:left="317" w:hanging="31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Knowledge and understanding of the benefits of various types of counselling therapies for women and children (CBT, Person-Centred, Gestalt).</w:t>
            </w:r>
          </w:p>
          <w:p w14:paraId="10D58749" w14:textId="77777777" w:rsidR="006E4CE4" w:rsidRPr="007908D5" w:rsidRDefault="006E4CE4" w:rsidP="006E4CE4">
            <w:pPr>
              <w:pStyle w:val="ListParagraph"/>
              <w:numPr>
                <w:ilvl w:val="0"/>
                <w:numId w:val="1"/>
              </w:numPr>
              <w:ind w:left="317" w:hanging="31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Knowledge and experience of current legislation relevant to this role.</w:t>
            </w:r>
          </w:p>
          <w:p w14:paraId="6AB3BB95" w14:textId="77777777" w:rsidR="006E4CE4" w:rsidRPr="007908D5" w:rsidRDefault="006E4CE4" w:rsidP="006E4CE4">
            <w:pPr>
              <w:pStyle w:val="ListParagraph"/>
              <w:numPr>
                <w:ilvl w:val="0"/>
                <w:numId w:val="1"/>
              </w:numPr>
              <w:ind w:left="317" w:hanging="31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Knowledge and experience of using counselling assessments to measure service provision.</w:t>
            </w:r>
          </w:p>
          <w:p w14:paraId="0C302896" w14:textId="77777777" w:rsidR="006E4CE4" w:rsidRPr="007908D5" w:rsidRDefault="006E4CE4" w:rsidP="006E4CE4">
            <w:pPr>
              <w:pStyle w:val="ListParagraph"/>
              <w:numPr>
                <w:ilvl w:val="0"/>
                <w:numId w:val="1"/>
              </w:numPr>
              <w:ind w:left="317" w:hanging="31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Demonstrate sound knowledge and understanding of the use a distance travelled tool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E91B3B9" w14:textId="77777777" w:rsidR="006E4CE4" w:rsidRDefault="006E4CE4" w:rsidP="006E4CE4">
            <w:pPr>
              <w:pStyle w:val="ListParagraph"/>
              <w:numPr>
                <w:ilvl w:val="0"/>
                <w:numId w:val="1"/>
              </w:numPr>
              <w:ind w:left="317" w:hanging="31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Demonstrate the ability to contribute to and progress individual assessment plans.</w:t>
            </w:r>
          </w:p>
          <w:p w14:paraId="26A880A6" w14:textId="77777777" w:rsidR="006E4CE4" w:rsidRPr="007908D5" w:rsidRDefault="006E4CE4" w:rsidP="006E4CE4">
            <w:pPr>
              <w:pStyle w:val="ListParagraph"/>
              <w:numPr>
                <w:ilvl w:val="0"/>
                <w:numId w:val="1"/>
              </w:numPr>
              <w:ind w:left="317" w:hanging="31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Understanding that children develop at different stages and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have the ability to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support children of different ages</w:t>
            </w:r>
          </w:p>
          <w:p w14:paraId="295C1BE0" w14:textId="77777777" w:rsidR="006E4CE4" w:rsidRPr="007908D5" w:rsidRDefault="006E4CE4" w:rsidP="007F351E">
            <w:pPr>
              <w:pStyle w:val="ListParagraph"/>
              <w:ind w:left="31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DA6235C" w14:textId="77777777" w:rsidR="006E4CE4" w:rsidRPr="007908D5" w:rsidRDefault="006E4CE4" w:rsidP="007F351E">
            <w:pPr>
              <w:pStyle w:val="ListParagraph"/>
              <w:ind w:left="3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A76918" w14:textId="77777777" w:rsidR="006E4CE4" w:rsidRPr="007908D5" w:rsidRDefault="006E4CE4" w:rsidP="007F35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14:paraId="2677B468" w14:textId="77777777" w:rsidR="006E4CE4" w:rsidRPr="007908D5" w:rsidRDefault="006E4CE4" w:rsidP="007F35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14:paraId="5950C8D4" w14:textId="77777777" w:rsidR="006E4CE4" w:rsidRPr="007908D5" w:rsidRDefault="006E4CE4" w:rsidP="007F35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  <w:p w14:paraId="0B355F0F" w14:textId="77777777" w:rsidR="006E4CE4" w:rsidRPr="007908D5" w:rsidRDefault="006E4CE4" w:rsidP="007F35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8C8776" w14:textId="77777777" w:rsidR="006E4CE4" w:rsidRPr="007908D5" w:rsidRDefault="006E4CE4" w:rsidP="007F35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</w:tr>
      <w:tr w:rsidR="006E4CE4" w:rsidRPr="00AD7053" w14:paraId="3E1456BB" w14:textId="77777777" w:rsidTr="007F351E">
        <w:trPr>
          <w:trHeight w:val="537"/>
        </w:trPr>
        <w:tc>
          <w:tcPr>
            <w:tcW w:w="1701" w:type="dxa"/>
          </w:tcPr>
          <w:p w14:paraId="015CE760" w14:textId="77777777" w:rsidR="006E4CE4" w:rsidRPr="007908D5" w:rsidRDefault="006E4CE4" w:rsidP="007F35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Skills &amp; Abilities</w:t>
            </w:r>
          </w:p>
        </w:tc>
        <w:tc>
          <w:tcPr>
            <w:tcW w:w="7655" w:type="dxa"/>
          </w:tcPr>
          <w:p w14:paraId="642500AD" w14:textId="77777777" w:rsidR="006E4CE4" w:rsidRPr="007908D5" w:rsidRDefault="006E4CE4" w:rsidP="006E4CE4">
            <w:pPr>
              <w:pStyle w:val="ListParagraph"/>
              <w:numPr>
                <w:ilvl w:val="0"/>
                <w:numId w:val="1"/>
              </w:numPr>
              <w:ind w:left="317" w:hanging="31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Excellent communication skills including listening, questioning, and assessing in line with counselling requirements.</w:t>
            </w:r>
          </w:p>
          <w:p w14:paraId="7A97CC87" w14:textId="77777777" w:rsidR="006E4CE4" w:rsidRPr="007908D5" w:rsidRDefault="006E4CE4" w:rsidP="006E4CE4">
            <w:pPr>
              <w:pStyle w:val="ListParagraph"/>
              <w:numPr>
                <w:ilvl w:val="0"/>
                <w:numId w:val="1"/>
              </w:numPr>
              <w:ind w:left="317" w:hanging="31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Ability to work as part of a team and on own initiative.</w:t>
            </w:r>
          </w:p>
          <w:p w14:paraId="2C8E60FD" w14:textId="77777777" w:rsidR="006E4CE4" w:rsidRPr="007908D5" w:rsidRDefault="006E4CE4" w:rsidP="006E4CE4">
            <w:pPr>
              <w:pStyle w:val="ListParagraph"/>
              <w:numPr>
                <w:ilvl w:val="0"/>
                <w:numId w:val="1"/>
              </w:numPr>
              <w:ind w:left="317" w:hanging="31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 xml:space="preserve">Possess an organised approach to all tasks with administrative skills </w:t>
            </w:r>
            <w:proofErr w:type="gramStart"/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7908D5">
              <w:rPr>
                <w:rFonts w:asciiTheme="minorHAnsi" w:hAnsiTheme="minorHAnsi" w:cstheme="minorHAnsi"/>
                <w:sz w:val="22"/>
                <w:szCs w:val="22"/>
              </w:rPr>
              <w:t xml:space="preserve"> ability to use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IT</w:t>
            </w: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 xml:space="preserve"> DATA systems</w:t>
            </w:r>
          </w:p>
          <w:p w14:paraId="6D2B8CD2" w14:textId="77777777" w:rsidR="006E4CE4" w:rsidRPr="007908D5" w:rsidRDefault="006E4CE4" w:rsidP="006E4CE4">
            <w:pPr>
              <w:pStyle w:val="ListParagraph"/>
              <w:numPr>
                <w:ilvl w:val="0"/>
                <w:numId w:val="1"/>
              </w:numPr>
              <w:ind w:left="317" w:hanging="31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Demonstrate the ability to respond appropriately and effectively when faced with difficult situations.</w:t>
            </w:r>
          </w:p>
          <w:p w14:paraId="3AC635FF" w14:textId="77777777" w:rsidR="006E4CE4" w:rsidRPr="007908D5" w:rsidRDefault="006E4CE4" w:rsidP="006E4CE4">
            <w:pPr>
              <w:pStyle w:val="ListParagraph"/>
              <w:numPr>
                <w:ilvl w:val="0"/>
                <w:numId w:val="1"/>
              </w:numPr>
              <w:ind w:left="317" w:hanging="31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Ability to prioritise urgent matters and ensure they are dealt with effectively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including safeguarding and ethical referrals</w:t>
            </w:r>
          </w:p>
        </w:tc>
        <w:tc>
          <w:tcPr>
            <w:tcW w:w="5245" w:type="dxa"/>
          </w:tcPr>
          <w:p w14:paraId="61124C14" w14:textId="77777777" w:rsidR="006E4CE4" w:rsidRPr="007908D5" w:rsidRDefault="006E4CE4" w:rsidP="006E4CE4">
            <w:pPr>
              <w:pStyle w:val="ListParagraph"/>
              <w:numPr>
                <w:ilvl w:val="0"/>
                <w:numId w:val="1"/>
              </w:numPr>
              <w:ind w:left="372" w:hanging="37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The ability to speak one or more of the community languages of Wolverhampton.</w:t>
            </w:r>
          </w:p>
        </w:tc>
        <w:tc>
          <w:tcPr>
            <w:tcW w:w="1559" w:type="dxa"/>
          </w:tcPr>
          <w:p w14:paraId="15FD904E" w14:textId="77777777" w:rsidR="006E4CE4" w:rsidRPr="007908D5" w:rsidRDefault="006E4CE4" w:rsidP="007F35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14:paraId="3B95CF89" w14:textId="77777777" w:rsidR="006E4CE4" w:rsidRPr="007908D5" w:rsidRDefault="006E4CE4" w:rsidP="007F35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14:paraId="7D479461" w14:textId="77777777" w:rsidR="006E4CE4" w:rsidRPr="007908D5" w:rsidRDefault="006E4CE4" w:rsidP="007F35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08D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</w:tr>
    </w:tbl>
    <w:p w14:paraId="2D5029C3" w14:textId="77777777" w:rsidR="006E4CE4" w:rsidRPr="00F12434" w:rsidRDefault="006E4CE4" w:rsidP="006E4CE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29A7AEF" w14:textId="77777777" w:rsidR="003100EB" w:rsidRDefault="003100EB"/>
    <w:sectPr w:rsidR="003100EB" w:rsidSect="00D04B5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283B" w14:textId="77777777" w:rsidR="00CA3EA9" w:rsidRDefault="006E4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A3B6" w14:textId="77777777" w:rsidR="003D1507" w:rsidRDefault="006E4CE4">
    <w:pPr>
      <w:pStyle w:val="Footer"/>
      <w:jc w:val="center"/>
      <w:rPr>
        <w:snapToGrid w:val="0"/>
        <w:lang w:eastAsia="en-US"/>
      </w:rPr>
    </w:pPr>
  </w:p>
  <w:p w14:paraId="5CD87081" w14:textId="77777777" w:rsidR="003D1507" w:rsidRPr="0009693A" w:rsidRDefault="006E4CE4">
    <w:pPr>
      <w:pStyle w:val="Footer"/>
      <w:jc w:val="center"/>
      <w:rPr>
        <w:rFonts w:asciiTheme="minorHAnsi" w:hAnsiTheme="minorHAnsi"/>
        <w:snapToGrid w:val="0"/>
        <w:sz w:val="20"/>
        <w:lang w:eastAsia="en-US"/>
      </w:rPr>
    </w:pPr>
    <w:r w:rsidRPr="0009693A">
      <w:rPr>
        <w:rFonts w:asciiTheme="minorHAnsi" w:hAnsiTheme="minorHAnsi"/>
        <w:snapToGrid w:val="0"/>
        <w:sz w:val="20"/>
        <w:lang w:eastAsia="en-US"/>
      </w:rPr>
      <w:t>-</w:t>
    </w:r>
    <w:r w:rsidRPr="0009693A">
      <w:rPr>
        <w:rFonts w:asciiTheme="minorHAnsi" w:hAnsiTheme="minorHAnsi"/>
        <w:snapToGrid w:val="0"/>
        <w:sz w:val="20"/>
        <w:lang w:eastAsia="en-US"/>
      </w:rPr>
      <w:t xml:space="preserve"> </w:t>
    </w:r>
    <w:r w:rsidRPr="0009693A">
      <w:rPr>
        <w:rFonts w:asciiTheme="minorHAnsi" w:hAnsiTheme="minorHAnsi"/>
        <w:snapToGrid w:val="0"/>
        <w:sz w:val="20"/>
        <w:lang w:eastAsia="en-US"/>
      </w:rPr>
      <w:fldChar w:fldCharType="begin"/>
    </w:r>
    <w:r w:rsidRPr="0009693A">
      <w:rPr>
        <w:rFonts w:asciiTheme="minorHAnsi" w:hAnsiTheme="minorHAnsi"/>
        <w:snapToGrid w:val="0"/>
        <w:sz w:val="20"/>
        <w:lang w:eastAsia="en-US"/>
      </w:rPr>
      <w:instrText xml:space="preserve"> PAGE </w:instrText>
    </w:r>
    <w:r w:rsidRPr="0009693A">
      <w:rPr>
        <w:rFonts w:asciiTheme="minorHAnsi" w:hAnsiTheme="minorHAnsi"/>
        <w:snapToGrid w:val="0"/>
        <w:sz w:val="20"/>
        <w:lang w:eastAsia="en-US"/>
      </w:rPr>
      <w:fldChar w:fldCharType="separate"/>
    </w:r>
    <w:r>
      <w:rPr>
        <w:rFonts w:asciiTheme="minorHAnsi" w:hAnsiTheme="minorHAnsi"/>
        <w:noProof/>
        <w:snapToGrid w:val="0"/>
        <w:sz w:val="20"/>
        <w:lang w:eastAsia="en-US"/>
      </w:rPr>
      <w:t>6</w:t>
    </w:r>
    <w:r w:rsidRPr="0009693A">
      <w:rPr>
        <w:rFonts w:asciiTheme="minorHAnsi" w:hAnsiTheme="minorHAnsi"/>
        <w:snapToGrid w:val="0"/>
        <w:sz w:val="20"/>
        <w:lang w:eastAsia="en-US"/>
      </w:rPr>
      <w:fldChar w:fldCharType="end"/>
    </w:r>
    <w:r w:rsidRPr="0009693A">
      <w:rPr>
        <w:rFonts w:asciiTheme="minorHAnsi" w:hAnsiTheme="minorHAnsi"/>
        <w:snapToGrid w:val="0"/>
        <w:sz w:val="20"/>
        <w:lang w:eastAsia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804A" w14:textId="77777777" w:rsidR="00CA3EA9" w:rsidRDefault="006E4CE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F1E8" w14:textId="77777777" w:rsidR="00CA3EA9" w:rsidRDefault="006E4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A0FC" w14:textId="77777777" w:rsidR="007557EE" w:rsidRDefault="006E4CE4" w:rsidP="007557EE">
    <w:pPr>
      <w:pStyle w:val="Header"/>
      <w:jc w:val="center"/>
    </w:pPr>
    <w:r w:rsidRPr="00720074">
      <w:rPr>
        <w:rFonts w:ascii="Arial" w:hAnsi="Arial" w:cs="Arial"/>
        <w:b/>
        <w:noProof/>
      </w:rPr>
      <w:drawing>
        <wp:inline distT="0" distB="0" distL="0" distR="0" wp14:anchorId="67D7F775" wp14:editId="633D394A">
          <wp:extent cx="2085468" cy="846455"/>
          <wp:effectExtent l="0" t="0" r="0" b="0"/>
          <wp:docPr id="1" name="Picture 1" descr="C:\Users\poppyk\Desktop\Logo 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oppyk\Desktop\Logo es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397" cy="851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C0F5" w14:textId="77777777" w:rsidR="00CA3EA9" w:rsidRDefault="006E4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223C"/>
    <w:multiLevelType w:val="hybridMultilevel"/>
    <w:tmpl w:val="3E4075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2B0FA4"/>
    <w:multiLevelType w:val="hybridMultilevel"/>
    <w:tmpl w:val="60E23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B3F21"/>
    <w:multiLevelType w:val="hybridMultilevel"/>
    <w:tmpl w:val="1F345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97429"/>
    <w:multiLevelType w:val="hybridMultilevel"/>
    <w:tmpl w:val="69847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E4"/>
    <w:rsid w:val="003100EB"/>
    <w:rsid w:val="006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F2F6D"/>
  <w15:chartTrackingRefBased/>
  <w15:docId w15:val="{86212E31-3836-441F-941A-FC86C902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E4CE4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6E4CE4"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4CE4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6E4CE4"/>
    <w:rPr>
      <w:rFonts w:ascii="Arial" w:eastAsia="Times New Roman" w:hAnsi="Arial" w:cs="Times New Roman"/>
      <w:b/>
      <w:szCs w:val="20"/>
      <w:lang w:eastAsia="en-GB"/>
    </w:rPr>
  </w:style>
  <w:style w:type="paragraph" w:styleId="Subtitle">
    <w:name w:val="Subtitle"/>
    <w:basedOn w:val="Normal"/>
    <w:link w:val="SubtitleChar"/>
    <w:qFormat/>
    <w:rsid w:val="006E4CE4"/>
    <w:rPr>
      <w:b/>
    </w:rPr>
  </w:style>
  <w:style w:type="character" w:customStyle="1" w:styleId="SubtitleChar">
    <w:name w:val="Subtitle Char"/>
    <w:basedOn w:val="DefaultParagraphFont"/>
    <w:link w:val="Subtitle"/>
    <w:rsid w:val="006E4CE4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semiHidden/>
    <w:rsid w:val="006E4CE4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semiHidden/>
    <w:rsid w:val="006E4CE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semiHidden/>
    <w:rsid w:val="006E4CE4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semiHidden/>
    <w:rsid w:val="006E4CE4"/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6E4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C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Buksh</dc:creator>
  <cp:keywords/>
  <dc:description/>
  <cp:lastModifiedBy>Laura Buksh</cp:lastModifiedBy>
  <cp:revision>1</cp:revision>
  <dcterms:created xsi:type="dcterms:W3CDTF">2021-07-30T07:50:00Z</dcterms:created>
  <dcterms:modified xsi:type="dcterms:W3CDTF">2021-07-30T07:51:00Z</dcterms:modified>
</cp:coreProperties>
</file>