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C5043" w14:textId="6D0367E2" w:rsidR="00D67161" w:rsidRPr="00D67161" w:rsidRDefault="00D67161" w:rsidP="00D67161">
      <w:pPr>
        <w:spacing w:after="0" w:line="240" w:lineRule="auto"/>
        <w:jc w:val="center"/>
        <w:rPr>
          <w:rFonts w:ascii="Calibri" w:eastAsia="Times New Roman" w:hAnsi="Calibri" w:cs="Calibri"/>
          <w:b/>
          <w:sz w:val="32"/>
          <w:szCs w:val="32"/>
        </w:rPr>
      </w:pPr>
      <w:bookmarkStart w:id="0" w:name="_Hlk43896526"/>
      <w:r w:rsidRPr="00D67161">
        <w:rPr>
          <w:rFonts w:ascii="Calibri" w:eastAsia="Times New Roman" w:hAnsi="Calibri" w:cs="Calibri"/>
          <w:noProof/>
          <w:sz w:val="24"/>
          <w:szCs w:val="24"/>
        </w:rPr>
        <w:drawing>
          <wp:inline distT="0" distB="0" distL="0" distR="0" wp14:anchorId="12725324" wp14:editId="7C5F3F11">
            <wp:extent cx="4541520" cy="1889760"/>
            <wp:effectExtent l="0" t="0" r="0" b="0"/>
            <wp:docPr id="1" name="Picture 1" descr="C:\Users\michailat\AppData\Local\Microsoft\Windows\Temporary Internet Files\Content.Outlook\C04RZGMD\Logo 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ilat\AppData\Local\Microsoft\Windows\Temporary Internet Files\Content.Outlook\C04RZGMD\Logo es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1520" cy="1889760"/>
                    </a:xfrm>
                    <a:prstGeom prst="rect">
                      <a:avLst/>
                    </a:prstGeom>
                    <a:noFill/>
                    <a:ln>
                      <a:noFill/>
                    </a:ln>
                  </pic:spPr>
                </pic:pic>
              </a:graphicData>
            </a:graphic>
          </wp:inline>
        </w:drawing>
      </w:r>
      <w:bookmarkEnd w:id="0"/>
    </w:p>
    <w:p w14:paraId="72CFFF6A" w14:textId="77777777" w:rsidR="00D67161" w:rsidRPr="00D67161" w:rsidRDefault="00D67161" w:rsidP="00D67161">
      <w:pPr>
        <w:spacing w:after="0" w:line="240" w:lineRule="auto"/>
        <w:jc w:val="center"/>
        <w:rPr>
          <w:rFonts w:ascii="Calibri" w:eastAsia="Times New Roman" w:hAnsi="Calibri" w:cs="Calibri"/>
          <w:b/>
          <w:sz w:val="32"/>
          <w:szCs w:val="32"/>
        </w:rPr>
      </w:pPr>
      <w:r w:rsidRPr="00D67161">
        <w:rPr>
          <w:rFonts w:ascii="Calibri" w:eastAsia="Times New Roman" w:hAnsi="Calibri" w:cs="Calibri"/>
          <w:b/>
          <w:sz w:val="32"/>
          <w:szCs w:val="32"/>
        </w:rPr>
        <w:t>The Haven Wolverhampton</w:t>
      </w:r>
    </w:p>
    <w:p w14:paraId="308686FC" w14:textId="77777777" w:rsidR="00D67161" w:rsidRPr="00D67161" w:rsidRDefault="00D67161" w:rsidP="00D67161">
      <w:pPr>
        <w:spacing w:after="0" w:line="240" w:lineRule="auto"/>
        <w:jc w:val="center"/>
        <w:rPr>
          <w:rFonts w:ascii="Calibri" w:eastAsia="Times New Roman" w:hAnsi="Calibri" w:cs="Calibri"/>
          <w:b/>
          <w:sz w:val="32"/>
          <w:szCs w:val="32"/>
        </w:rPr>
      </w:pPr>
    </w:p>
    <w:p w14:paraId="33F54697" w14:textId="77777777" w:rsidR="00D67161" w:rsidRPr="00D67161" w:rsidRDefault="00D67161" w:rsidP="00D67161">
      <w:pPr>
        <w:spacing w:after="0" w:line="240" w:lineRule="auto"/>
        <w:jc w:val="center"/>
        <w:rPr>
          <w:rFonts w:ascii="Calibri" w:eastAsia="Times New Roman" w:hAnsi="Calibri" w:cs="Calibri"/>
          <w:b/>
          <w:sz w:val="32"/>
          <w:szCs w:val="32"/>
        </w:rPr>
      </w:pPr>
    </w:p>
    <w:p w14:paraId="63A1EEE9" w14:textId="21B3FC51" w:rsidR="00D67161" w:rsidRPr="00D67161" w:rsidRDefault="00D67161" w:rsidP="00D67161">
      <w:pPr>
        <w:spacing w:after="0" w:line="240" w:lineRule="auto"/>
        <w:jc w:val="center"/>
        <w:rPr>
          <w:rFonts w:ascii="Calibri" w:eastAsia="Times New Roman" w:hAnsi="Calibri" w:cs="Calibri"/>
          <w:b/>
          <w:sz w:val="32"/>
          <w:szCs w:val="32"/>
        </w:rPr>
      </w:pPr>
      <w:r>
        <w:rPr>
          <w:rFonts w:ascii="Calibri" w:eastAsia="Times New Roman" w:hAnsi="Calibri" w:cs="Calibri"/>
          <w:b/>
          <w:sz w:val="32"/>
          <w:szCs w:val="32"/>
        </w:rPr>
        <w:t xml:space="preserve">COMPLIMENTS, COMMENTS AND </w:t>
      </w:r>
      <w:r w:rsidRPr="00D67161">
        <w:rPr>
          <w:rFonts w:ascii="Calibri" w:eastAsia="Times New Roman" w:hAnsi="Calibri" w:cs="Calibri"/>
          <w:b/>
          <w:sz w:val="32"/>
          <w:szCs w:val="32"/>
        </w:rPr>
        <w:t>COMPLAINTS</w:t>
      </w:r>
    </w:p>
    <w:p w14:paraId="56575B9A" w14:textId="77777777" w:rsidR="00D67161" w:rsidRPr="00D67161" w:rsidRDefault="00D67161" w:rsidP="00D67161">
      <w:pPr>
        <w:spacing w:after="0" w:line="240" w:lineRule="auto"/>
        <w:jc w:val="center"/>
        <w:rPr>
          <w:rFonts w:ascii="Calibri" w:eastAsia="Times New Roman" w:hAnsi="Calibri" w:cs="Calibri"/>
          <w:b/>
          <w:sz w:val="32"/>
          <w:szCs w:val="32"/>
        </w:rPr>
      </w:pPr>
      <w:r w:rsidRPr="00D67161">
        <w:rPr>
          <w:rFonts w:ascii="Calibri" w:eastAsia="Times New Roman" w:hAnsi="Calibri" w:cs="Calibri"/>
          <w:b/>
          <w:sz w:val="32"/>
          <w:szCs w:val="32"/>
        </w:rPr>
        <w:t xml:space="preserve"> POLICY &amp; PROCEDURES</w:t>
      </w:r>
    </w:p>
    <w:p w14:paraId="7061FF8E" w14:textId="77777777" w:rsidR="00D67161" w:rsidRPr="00D67161" w:rsidRDefault="00D67161" w:rsidP="00D67161">
      <w:pPr>
        <w:spacing w:after="0" w:line="240" w:lineRule="auto"/>
        <w:jc w:val="center"/>
        <w:rPr>
          <w:rFonts w:ascii="Calibri" w:eastAsia="Times New Roman" w:hAnsi="Calibri" w:cs="Calibri"/>
          <w:b/>
          <w:sz w:val="32"/>
          <w:szCs w:val="32"/>
        </w:rPr>
      </w:pPr>
    </w:p>
    <w:p w14:paraId="7A95D7E7" w14:textId="77777777" w:rsidR="00D67161" w:rsidRPr="00D67161" w:rsidRDefault="00D67161" w:rsidP="00D67161">
      <w:pPr>
        <w:spacing w:after="0" w:line="240" w:lineRule="auto"/>
        <w:jc w:val="center"/>
        <w:rPr>
          <w:rFonts w:ascii="Calibri" w:eastAsia="Times New Roman" w:hAnsi="Calibri" w:cs="Calibri"/>
          <w:b/>
          <w:sz w:val="36"/>
          <w:szCs w:val="36"/>
        </w:rPr>
      </w:pPr>
    </w:p>
    <w:p w14:paraId="6188B9B8" w14:textId="77777777" w:rsidR="00D67161" w:rsidRPr="00D67161" w:rsidRDefault="00D67161" w:rsidP="00D67161">
      <w:pPr>
        <w:spacing w:after="0" w:line="240" w:lineRule="auto"/>
        <w:jc w:val="center"/>
        <w:rPr>
          <w:rFonts w:ascii="Calibri" w:eastAsia="Times New Roman" w:hAnsi="Calibri" w:cs="Calibri"/>
          <w:b/>
          <w:sz w:val="36"/>
          <w:szCs w:val="36"/>
        </w:rPr>
      </w:pPr>
    </w:p>
    <w:p w14:paraId="5549AAF9"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color w:val="000000"/>
          <w:sz w:val="36"/>
          <w:szCs w:val="36"/>
          <w:lang w:eastAsia="en-GB"/>
        </w:rPr>
      </w:pPr>
    </w:p>
    <w:p w14:paraId="0630F837" w14:textId="77777777" w:rsidR="00D67161" w:rsidRPr="00D67161" w:rsidRDefault="00D67161" w:rsidP="00D67161">
      <w:pPr>
        <w:spacing w:after="0" w:line="240" w:lineRule="auto"/>
        <w:rPr>
          <w:rFonts w:ascii="Calibri" w:eastAsia="Times New Roman" w:hAnsi="Calibri" w:cs="Calibri"/>
          <w:sz w:val="24"/>
          <w:szCs w:val="24"/>
          <w:lang w:eastAsia="en-GB"/>
        </w:rPr>
      </w:pPr>
    </w:p>
    <w:p w14:paraId="1FAEFCB8"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color w:val="000000"/>
          <w:sz w:val="24"/>
          <w:szCs w:val="24"/>
          <w:lang w:eastAsia="en-GB"/>
        </w:rPr>
      </w:pPr>
    </w:p>
    <w:p w14:paraId="1721F52A"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bCs/>
          <w:color w:val="000000"/>
          <w:sz w:val="32"/>
          <w:szCs w:val="3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233"/>
        <w:gridCol w:w="2075"/>
        <w:gridCol w:w="1981"/>
        <w:gridCol w:w="2572"/>
      </w:tblGrid>
      <w:tr w:rsidR="00D67161" w:rsidRPr="00D67161" w14:paraId="164E3A14" w14:textId="77777777" w:rsidTr="00321359">
        <w:tc>
          <w:tcPr>
            <w:tcW w:w="1363" w:type="dxa"/>
            <w:tcBorders>
              <w:top w:val="single" w:sz="4" w:space="0" w:color="auto"/>
              <w:left w:val="single" w:sz="4" w:space="0" w:color="auto"/>
              <w:bottom w:val="single" w:sz="4" w:space="0" w:color="auto"/>
              <w:right w:val="single" w:sz="4" w:space="0" w:color="auto"/>
            </w:tcBorders>
            <w:shd w:val="clear" w:color="auto" w:fill="F2F2F2"/>
          </w:tcPr>
          <w:p w14:paraId="0CC70954"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bCs/>
                <w:color w:val="000000"/>
                <w:lang w:eastAsia="en-GB"/>
              </w:rPr>
            </w:pPr>
            <w:r w:rsidRPr="00D67161">
              <w:rPr>
                <w:rFonts w:ascii="Calibri" w:eastAsia="Times New Roman" w:hAnsi="Calibri" w:cs="Calibri"/>
                <w:b/>
                <w:bCs/>
                <w:color w:val="000000"/>
                <w:lang w:eastAsia="en-GB"/>
              </w:rPr>
              <w:t>VERSION</w:t>
            </w:r>
          </w:p>
        </w:tc>
        <w:tc>
          <w:tcPr>
            <w:tcW w:w="1278" w:type="dxa"/>
            <w:tcBorders>
              <w:top w:val="single" w:sz="4" w:space="0" w:color="auto"/>
              <w:left w:val="single" w:sz="4" w:space="0" w:color="auto"/>
              <w:bottom w:val="single" w:sz="4" w:space="0" w:color="auto"/>
              <w:right w:val="single" w:sz="4" w:space="0" w:color="auto"/>
            </w:tcBorders>
            <w:shd w:val="clear" w:color="auto" w:fill="F2F2F2"/>
          </w:tcPr>
          <w:p w14:paraId="4ABD906A"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bCs/>
                <w:color w:val="000000"/>
                <w:lang w:eastAsia="en-GB"/>
              </w:rPr>
            </w:pPr>
            <w:r w:rsidRPr="00D67161">
              <w:rPr>
                <w:rFonts w:ascii="Calibri" w:eastAsia="Times New Roman" w:hAnsi="Calibri" w:cs="Calibri"/>
                <w:b/>
                <w:bCs/>
                <w:color w:val="000000"/>
                <w:lang w:eastAsia="en-GB"/>
              </w:rPr>
              <w:t>DATE REVISED</w:t>
            </w:r>
          </w:p>
        </w:tc>
        <w:tc>
          <w:tcPr>
            <w:tcW w:w="2264" w:type="dxa"/>
            <w:tcBorders>
              <w:top w:val="single" w:sz="4" w:space="0" w:color="auto"/>
              <w:left w:val="single" w:sz="4" w:space="0" w:color="auto"/>
              <w:bottom w:val="single" w:sz="4" w:space="0" w:color="auto"/>
              <w:right w:val="single" w:sz="4" w:space="0" w:color="auto"/>
            </w:tcBorders>
            <w:shd w:val="clear" w:color="auto" w:fill="F2F2F2"/>
          </w:tcPr>
          <w:p w14:paraId="655A157C"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bCs/>
                <w:color w:val="000000"/>
                <w:lang w:eastAsia="en-GB"/>
              </w:rPr>
            </w:pPr>
            <w:r w:rsidRPr="00D67161">
              <w:rPr>
                <w:rFonts w:ascii="Calibri" w:eastAsia="Times New Roman" w:hAnsi="Calibri" w:cs="Calibri"/>
                <w:b/>
                <w:bCs/>
                <w:color w:val="000000"/>
                <w:lang w:eastAsia="en-GB"/>
              </w:rPr>
              <w:t>REASON FOR REVISON</w:t>
            </w:r>
          </w:p>
        </w:tc>
        <w:tc>
          <w:tcPr>
            <w:tcW w:w="2162" w:type="dxa"/>
            <w:tcBorders>
              <w:top w:val="single" w:sz="4" w:space="0" w:color="auto"/>
              <w:left w:val="single" w:sz="4" w:space="0" w:color="auto"/>
              <w:bottom w:val="single" w:sz="4" w:space="0" w:color="auto"/>
              <w:right w:val="single" w:sz="4" w:space="0" w:color="auto"/>
            </w:tcBorders>
            <w:shd w:val="clear" w:color="auto" w:fill="F2F2F2"/>
          </w:tcPr>
          <w:p w14:paraId="4BF7343A"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bCs/>
                <w:color w:val="000000"/>
                <w:lang w:eastAsia="en-GB"/>
              </w:rPr>
            </w:pPr>
            <w:r w:rsidRPr="00D67161">
              <w:rPr>
                <w:rFonts w:ascii="Calibri" w:eastAsia="Times New Roman" w:hAnsi="Calibri" w:cs="Calibri"/>
                <w:b/>
                <w:bCs/>
                <w:color w:val="000000"/>
                <w:lang w:eastAsia="en-GB"/>
              </w:rPr>
              <w:t>REVISED BY WHOM</w:t>
            </w:r>
          </w:p>
        </w:tc>
        <w:tc>
          <w:tcPr>
            <w:tcW w:w="2788" w:type="dxa"/>
            <w:tcBorders>
              <w:top w:val="single" w:sz="4" w:space="0" w:color="auto"/>
              <w:left w:val="single" w:sz="4" w:space="0" w:color="auto"/>
              <w:bottom w:val="single" w:sz="4" w:space="0" w:color="auto"/>
              <w:right w:val="single" w:sz="4" w:space="0" w:color="auto"/>
            </w:tcBorders>
            <w:shd w:val="clear" w:color="auto" w:fill="F2F2F2"/>
          </w:tcPr>
          <w:p w14:paraId="659B6A69"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bCs/>
                <w:color w:val="000000"/>
                <w:lang w:eastAsia="en-GB"/>
              </w:rPr>
            </w:pPr>
            <w:r w:rsidRPr="00D67161">
              <w:rPr>
                <w:rFonts w:ascii="Calibri" w:eastAsia="Times New Roman" w:hAnsi="Calibri" w:cs="Calibri"/>
                <w:b/>
                <w:bCs/>
                <w:color w:val="000000"/>
                <w:lang w:eastAsia="en-GB"/>
              </w:rPr>
              <w:t>DATE RATIFIED BY BOARD/SMT</w:t>
            </w:r>
          </w:p>
        </w:tc>
      </w:tr>
      <w:tr w:rsidR="00D67161" w:rsidRPr="00D67161" w14:paraId="54BDA622" w14:textId="77777777" w:rsidTr="00321359">
        <w:tc>
          <w:tcPr>
            <w:tcW w:w="1363" w:type="dxa"/>
            <w:shd w:val="clear" w:color="auto" w:fill="auto"/>
          </w:tcPr>
          <w:p w14:paraId="5216D560"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r w:rsidRPr="00D67161">
              <w:rPr>
                <w:rFonts w:ascii="Calibri" w:eastAsia="Times New Roman" w:hAnsi="Calibri" w:cs="Calibri"/>
                <w:b/>
                <w:color w:val="000000"/>
                <w:lang w:eastAsia="en-GB"/>
              </w:rPr>
              <w:t>1</w:t>
            </w:r>
          </w:p>
        </w:tc>
        <w:tc>
          <w:tcPr>
            <w:tcW w:w="1278" w:type="dxa"/>
            <w:shd w:val="clear" w:color="auto" w:fill="auto"/>
          </w:tcPr>
          <w:p w14:paraId="5104A1FC"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r w:rsidRPr="00D67161">
              <w:rPr>
                <w:rFonts w:ascii="Calibri" w:eastAsia="Times New Roman" w:hAnsi="Calibri" w:cs="Calibri"/>
                <w:b/>
                <w:color w:val="000000"/>
                <w:lang w:eastAsia="en-GB"/>
              </w:rPr>
              <w:t>July 2019</w:t>
            </w:r>
          </w:p>
        </w:tc>
        <w:tc>
          <w:tcPr>
            <w:tcW w:w="2264" w:type="dxa"/>
            <w:shd w:val="clear" w:color="auto" w:fill="auto"/>
          </w:tcPr>
          <w:p w14:paraId="39C71FC8"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r w:rsidRPr="00D67161">
              <w:rPr>
                <w:rFonts w:ascii="Calibri" w:eastAsia="Times New Roman" w:hAnsi="Calibri" w:cs="Calibri"/>
                <w:b/>
                <w:color w:val="000000"/>
                <w:lang w:eastAsia="en-GB"/>
              </w:rPr>
              <w:t>Annual review</w:t>
            </w:r>
          </w:p>
        </w:tc>
        <w:tc>
          <w:tcPr>
            <w:tcW w:w="2162" w:type="dxa"/>
            <w:shd w:val="clear" w:color="auto" w:fill="auto"/>
          </w:tcPr>
          <w:p w14:paraId="271B1054"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r w:rsidRPr="00D67161">
              <w:rPr>
                <w:rFonts w:ascii="Calibri" w:eastAsia="Times New Roman" w:hAnsi="Calibri" w:cs="Calibri"/>
                <w:b/>
                <w:color w:val="000000"/>
                <w:lang w:eastAsia="en-GB"/>
              </w:rPr>
              <w:t>SMT</w:t>
            </w:r>
          </w:p>
        </w:tc>
        <w:tc>
          <w:tcPr>
            <w:tcW w:w="2788" w:type="dxa"/>
            <w:shd w:val="clear" w:color="auto" w:fill="auto"/>
          </w:tcPr>
          <w:p w14:paraId="544E23BB"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r w:rsidRPr="00D67161">
              <w:rPr>
                <w:rFonts w:ascii="Calibri" w:eastAsia="Times New Roman" w:hAnsi="Calibri" w:cs="Calibri"/>
                <w:b/>
                <w:color w:val="000000"/>
                <w:lang w:eastAsia="en-GB"/>
              </w:rPr>
              <w:t xml:space="preserve">July 2019 </w:t>
            </w:r>
          </w:p>
        </w:tc>
      </w:tr>
      <w:tr w:rsidR="00D67161" w:rsidRPr="00D67161" w14:paraId="2B0B4D76" w14:textId="77777777" w:rsidTr="00321359">
        <w:tc>
          <w:tcPr>
            <w:tcW w:w="1363" w:type="dxa"/>
            <w:shd w:val="clear" w:color="auto" w:fill="auto"/>
          </w:tcPr>
          <w:p w14:paraId="0A9B4118"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r w:rsidRPr="00D67161">
              <w:rPr>
                <w:rFonts w:ascii="Calibri" w:eastAsia="Times New Roman" w:hAnsi="Calibri" w:cs="Calibri"/>
                <w:b/>
                <w:color w:val="000000"/>
                <w:lang w:eastAsia="en-GB"/>
              </w:rPr>
              <w:t>2</w:t>
            </w:r>
          </w:p>
        </w:tc>
        <w:tc>
          <w:tcPr>
            <w:tcW w:w="1278" w:type="dxa"/>
            <w:shd w:val="clear" w:color="auto" w:fill="auto"/>
          </w:tcPr>
          <w:p w14:paraId="011CE7ED"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r w:rsidRPr="00D67161">
              <w:rPr>
                <w:rFonts w:ascii="Calibri" w:eastAsia="Times New Roman" w:hAnsi="Calibri" w:cs="Calibri"/>
                <w:b/>
                <w:color w:val="000000"/>
                <w:lang w:eastAsia="en-GB"/>
              </w:rPr>
              <w:t>July 2020</w:t>
            </w:r>
          </w:p>
        </w:tc>
        <w:tc>
          <w:tcPr>
            <w:tcW w:w="2264" w:type="dxa"/>
            <w:shd w:val="clear" w:color="auto" w:fill="auto"/>
          </w:tcPr>
          <w:p w14:paraId="4CFA1709"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r w:rsidRPr="00D67161">
              <w:rPr>
                <w:rFonts w:ascii="Calibri" w:eastAsia="Times New Roman" w:hAnsi="Calibri" w:cs="Calibri"/>
                <w:b/>
                <w:color w:val="000000"/>
                <w:lang w:eastAsia="en-GB"/>
              </w:rPr>
              <w:t>Annual review</w:t>
            </w:r>
          </w:p>
        </w:tc>
        <w:tc>
          <w:tcPr>
            <w:tcW w:w="2162" w:type="dxa"/>
            <w:shd w:val="clear" w:color="auto" w:fill="auto"/>
          </w:tcPr>
          <w:p w14:paraId="315286FE"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r w:rsidRPr="00D67161">
              <w:rPr>
                <w:rFonts w:ascii="Calibri" w:eastAsia="Times New Roman" w:hAnsi="Calibri" w:cs="Calibri"/>
                <w:b/>
                <w:color w:val="000000"/>
                <w:lang w:eastAsia="en-GB"/>
              </w:rPr>
              <w:t>SMT</w:t>
            </w:r>
          </w:p>
        </w:tc>
        <w:tc>
          <w:tcPr>
            <w:tcW w:w="2788" w:type="dxa"/>
            <w:shd w:val="clear" w:color="auto" w:fill="auto"/>
          </w:tcPr>
          <w:p w14:paraId="46119198" w14:textId="753D55A9" w:rsidR="00D67161" w:rsidRPr="00D67161" w:rsidRDefault="00464D3C" w:rsidP="00D67161">
            <w:pPr>
              <w:autoSpaceDE w:val="0"/>
              <w:autoSpaceDN w:val="0"/>
              <w:adjustRightInd w:val="0"/>
              <w:spacing w:after="0" w:line="24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July 2020</w:t>
            </w:r>
          </w:p>
        </w:tc>
      </w:tr>
      <w:tr w:rsidR="00D67161" w:rsidRPr="00D67161" w14:paraId="3BCB26AE" w14:textId="77777777" w:rsidTr="00321359">
        <w:tc>
          <w:tcPr>
            <w:tcW w:w="1363" w:type="dxa"/>
            <w:shd w:val="clear" w:color="auto" w:fill="auto"/>
          </w:tcPr>
          <w:p w14:paraId="6BA76827" w14:textId="4446D67B" w:rsidR="00D67161" w:rsidRPr="00D67161" w:rsidRDefault="00C662DF" w:rsidP="00D67161">
            <w:pPr>
              <w:autoSpaceDE w:val="0"/>
              <w:autoSpaceDN w:val="0"/>
              <w:adjustRightInd w:val="0"/>
              <w:spacing w:after="0" w:line="24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3</w:t>
            </w:r>
          </w:p>
        </w:tc>
        <w:tc>
          <w:tcPr>
            <w:tcW w:w="1278" w:type="dxa"/>
            <w:shd w:val="clear" w:color="auto" w:fill="auto"/>
          </w:tcPr>
          <w:p w14:paraId="10539A87" w14:textId="1A4A0B70" w:rsidR="00D67161" w:rsidRPr="00D67161" w:rsidRDefault="00E35127" w:rsidP="00D67161">
            <w:pPr>
              <w:autoSpaceDE w:val="0"/>
              <w:autoSpaceDN w:val="0"/>
              <w:adjustRightInd w:val="0"/>
              <w:spacing w:after="0" w:line="24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 xml:space="preserve">January </w:t>
            </w:r>
            <w:r w:rsidR="00C662DF">
              <w:rPr>
                <w:rFonts w:ascii="Calibri" w:eastAsia="Times New Roman" w:hAnsi="Calibri" w:cs="Calibri"/>
                <w:b/>
                <w:color w:val="000000"/>
                <w:lang w:eastAsia="en-GB"/>
              </w:rPr>
              <w:t>202</w:t>
            </w:r>
            <w:r>
              <w:rPr>
                <w:rFonts w:ascii="Calibri" w:eastAsia="Times New Roman" w:hAnsi="Calibri" w:cs="Calibri"/>
                <w:b/>
                <w:color w:val="000000"/>
                <w:lang w:eastAsia="en-GB"/>
              </w:rPr>
              <w:t>2</w:t>
            </w:r>
          </w:p>
        </w:tc>
        <w:tc>
          <w:tcPr>
            <w:tcW w:w="2264" w:type="dxa"/>
            <w:shd w:val="clear" w:color="auto" w:fill="auto"/>
          </w:tcPr>
          <w:p w14:paraId="725BF858" w14:textId="7277AD30" w:rsidR="00D67161" w:rsidRPr="00D67161" w:rsidRDefault="00C662DF" w:rsidP="00D67161">
            <w:pPr>
              <w:autoSpaceDE w:val="0"/>
              <w:autoSpaceDN w:val="0"/>
              <w:adjustRightInd w:val="0"/>
              <w:spacing w:after="0" w:line="24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Annual review</w:t>
            </w:r>
          </w:p>
        </w:tc>
        <w:tc>
          <w:tcPr>
            <w:tcW w:w="2162" w:type="dxa"/>
            <w:shd w:val="clear" w:color="auto" w:fill="auto"/>
          </w:tcPr>
          <w:p w14:paraId="4D5336DD" w14:textId="1C4B09FD" w:rsidR="00D67161" w:rsidRPr="00D67161" w:rsidRDefault="00C662DF" w:rsidP="00D67161">
            <w:pPr>
              <w:autoSpaceDE w:val="0"/>
              <w:autoSpaceDN w:val="0"/>
              <w:adjustRightInd w:val="0"/>
              <w:spacing w:after="0" w:line="24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SMT</w:t>
            </w:r>
          </w:p>
        </w:tc>
        <w:tc>
          <w:tcPr>
            <w:tcW w:w="2788" w:type="dxa"/>
            <w:shd w:val="clear" w:color="auto" w:fill="auto"/>
          </w:tcPr>
          <w:p w14:paraId="0C6C8F89" w14:textId="5EA44D01" w:rsidR="00D67161" w:rsidRPr="00D67161" w:rsidRDefault="00C662DF" w:rsidP="00D67161">
            <w:pPr>
              <w:autoSpaceDE w:val="0"/>
              <w:autoSpaceDN w:val="0"/>
              <w:adjustRightInd w:val="0"/>
              <w:spacing w:after="0" w:line="240" w:lineRule="auto"/>
              <w:jc w:val="center"/>
              <w:rPr>
                <w:rFonts w:ascii="Calibri" w:eastAsia="Times New Roman" w:hAnsi="Calibri" w:cs="Calibri"/>
                <w:b/>
                <w:color w:val="000000"/>
                <w:lang w:eastAsia="en-GB"/>
              </w:rPr>
            </w:pPr>
            <w:r>
              <w:rPr>
                <w:rFonts w:ascii="Calibri" w:eastAsia="Times New Roman" w:hAnsi="Calibri" w:cs="Calibri"/>
                <w:b/>
                <w:color w:val="000000"/>
                <w:lang w:eastAsia="en-GB"/>
              </w:rPr>
              <w:t>Draft</w:t>
            </w:r>
          </w:p>
        </w:tc>
      </w:tr>
      <w:tr w:rsidR="00D67161" w:rsidRPr="00D67161" w14:paraId="43C903CD" w14:textId="77777777" w:rsidTr="00321359">
        <w:tc>
          <w:tcPr>
            <w:tcW w:w="1363" w:type="dxa"/>
            <w:shd w:val="clear" w:color="auto" w:fill="auto"/>
          </w:tcPr>
          <w:p w14:paraId="7B97A59E"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p>
        </w:tc>
        <w:tc>
          <w:tcPr>
            <w:tcW w:w="1278" w:type="dxa"/>
            <w:shd w:val="clear" w:color="auto" w:fill="auto"/>
          </w:tcPr>
          <w:p w14:paraId="03B99863"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p>
        </w:tc>
        <w:tc>
          <w:tcPr>
            <w:tcW w:w="2264" w:type="dxa"/>
            <w:shd w:val="clear" w:color="auto" w:fill="auto"/>
          </w:tcPr>
          <w:p w14:paraId="0217B65B"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p>
        </w:tc>
        <w:tc>
          <w:tcPr>
            <w:tcW w:w="2162" w:type="dxa"/>
            <w:shd w:val="clear" w:color="auto" w:fill="auto"/>
          </w:tcPr>
          <w:p w14:paraId="62BB70DC"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p>
        </w:tc>
        <w:tc>
          <w:tcPr>
            <w:tcW w:w="2788" w:type="dxa"/>
            <w:shd w:val="clear" w:color="auto" w:fill="auto"/>
          </w:tcPr>
          <w:p w14:paraId="4BE5A3C8"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p>
        </w:tc>
      </w:tr>
      <w:tr w:rsidR="00D67161" w:rsidRPr="00D67161" w14:paraId="3AFE19E9" w14:textId="77777777" w:rsidTr="00321359">
        <w:tc>
          <w:tcPr>
            <w:tcW w:w="1363" w:type="dxa"/>
            <w:shd w:val="clear" w:color="auto" w:fill="auto"/>
          </w:tcPr>
          <w:p w14:paraId="11A3A8A4"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p>
        </w:tc>
        <w:tc>
          <w:tcPr>
            <w:tcW w:w="1278" w:type="dxa"/>
            <w:shd w:val="clear" w:color="auto" w:fill="auto"/>
          </w:tcPr>
          <w:p w14:paraId="4E8954E6"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p>
        </w:tc>
        <w:tc>
          <w:tcPr>
            <w:tcW w:w="2264" w:type="dxa"/>
            <w:shd w:val="clear" w:color="auto" w:fill="auto"/>
          </w:tcPr>
          <w:p w14:paraId="058AD3AD"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p>
        </w:tc>
        <w:tc>
          <w:tcPr>
            <w:tcW w:w="2162" w:type="dxa"/>
            <w:shd w:val="clear" w:color="auto" w:fill="auto"/>
          </w:tcPr>
          <w:p w14:paraId="39E73857"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p>
        </w:tc>
        <w:tc>
          <w:tcPr>
            <w:tcW w:w="2788" w:type="dxa"/>
            <w:shd w:val="clear" w:color="auto" w:fill="auto"/>
          </w:tcPr>
          <w:p w14:paraId="766926B0"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color w:val="000000"/>
                <w:lang w:eastAsia="en-GB"/>
              </w:rPr>
            </w:pPr>
          </w:p>
        </w:tc>
      </w:tr>
      <w:tr w:rsidR="00D67161" w:rsidRPr="00D67161" w14:paraId="155A62F8" w14:textId="77777777" w:rsidTr="00321359">
        <w:tc>
          <w:tcPr>
            <w:tcW w:w="1363" w:type="dxa"/>
            <w:shd w:val="clear" w:color="auto" w:fill="auto"/>
          </w:tcPr>
          <w:p w14:paraId="4134CFBE"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Cs/>
                <w:color w:val="000000"/>
                <w:lang w:eastAsia="en-GB"/>
              </w:rPr>
            </w:pPr>
          </w:p>
        </w:tc>
        <w:tc>
          <w:tcPr>
            <w:tcW w:w="1278" w:type="dxa"/>
            <w:shd w:val="clear" w:color="auto" w:fill="auto"/>
          </w:tcPr>
          <w:p w14:paraId="22128C89"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Cs/>
                <w:color w:val="000000"/>
                <w:lang w:eastAsia="en-GB"/>
              </w:rPr>
            </w:pPr>
          </w:p>
        </w:tc>
        <w:tc>
          <w:tcPr>
            <w:tcW w:w="2264" w:type="dxa"/>
            <w:shd w:val="clear" w:color="auto" w:fill="auto"/>
          </w:tcPr>
          <w:p w14:paraId="3CA61573"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Cs/>
                <w:color w:val="000000"/>
                <w:lang w:eastAsia="en-GB"/>
              </w:rPr>
            </w:pPr>
          </w:p>
        </w:tc>
        <w:tc>
          <w:tcPr>
            <w:tcW w:w="2162" w:type="dxa"/>
            <w:shd w:val="clear" w:color="auto" w:fill="auto"/>
          </w:tcPr>
          <w:p w14:paraId="4A91A0A9"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bCs/>
                <w:color w:val="000000"/>
                <w:lang w:eastAsia="en-GB"/>
              </w:rPr>
            </w:pPr>
          </w:p>
        </w:tc>
        <w:tc>
          <w:tcPr>
            <w:tcW w:w="2788" w:type="dxa"/>
            <w:shd w:val="clear" w:color="auto" w:fill="auto"/>
          </w:tcPr>
          <w:p w14:paraId="4FCD62F6"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Cs/>
                <w:color w:val="000000"/>
                <w:lang w:eastAsia="en-GB"/>
              </w:rPr>
            </w:pPr>
          </w:p>
        </w:tc>
      </w:tr>
    </w:tbl>
    <w:p w14:paraId="47937146" w14:textId="77777777" w:rsidR="00D67161" w:rsidRPr="00D67161" w:rsidRDefault="00D67161" w:rsidP="00D67161">
      <w:pPr>
        <w:autoSpaceDE w:val="0"/>
        <w:autoSpaceDN w:val="0"/>
        <w:adjustRightInd w:val="0"/>
        <w:spacing w:after="0" w:line="240" w:lineRule="auto"/>
        <w:jc w:val="center"/>
        <w:rPr>
          <w:rFonts w:ascii="Calibri" w:eastAsia="Times New Roman" w:hAnsi="Calibri" w:cs="Calibri"/>
          <w:b/>
          <w:bCs/>
          <w:color w:val="000000"/>
          <w:sz w:val="32"/>
          <w:szCs w:val="32"/>
          <w:lang w:eastAsia="en-GB"/>
        </w:rPr>
      </w:pPr>
    </w:p>
    <w:p w14:paraId="7E6D7892" w14:textId="77777777" w:rsidR="00D67161" w:rsidRPr="00D67161" w:rsidRDefault="00D67161" w:rsidP="00D67161">
      <w:pPr>
        <w:keepNext/>
        <w:spacing w:after="0" w:line="240" w:lineRule="auto"/>
        <w:outlineLvl w:val="0"/>
        <w:rPr>
          <w:rFonts w:ascii="Arial" w:eastAsia="Times New Roman" w:hAnsi="Arial" w:cs="Times New Roman"/>
          <w:b/>
          <w:bCs/>
          <w:color w:val="000000"/>
          <w:sz w:val="28"/>
          <w:szCs w:val="24"/>
        </w:rPr>
      </w:pPr>
    </w:p>
    <w:p w14:paraId="48B779B1" w14:textId="77777777" w:rsidR="00D67161" w:rsidRPr="00D67161" w:rsidRDefault="00D67161" w:rsidP="00D67161">
      <w:pPr>
        <w:spacing w:after="0" w:line="240" w:lineRule="auto"/>
        <w:rPr>
          <w:rFonts w:ascii="Arial" w:eastAsia="Times New Roman" w:hAnsi="Arial" w:cs="Times New Roman"/>
          <w:sz w:val="24"/>
          <w:szCs w:val="24"/>
        </w:rPr>
      </w:pPr>
    </w:p>
    <w:p w14:paraId="41C4507F" w14:textId="77777777" w:rsidR="00D67161" w:rsidRPr="00D67161" w:rsidRDefault="00D67161" w:rsidP="00D67161">
      <w:pPr>
        <w:spacing w:after="0" w:line="240" w:lineRule="auto"/>
        <w:rPr>
          <w:rFonts w:ascii="Arial" w:eastAsia="Times New Roman" w:hAnsi="Arial" w:cs="Times New Roman"/>
          <w:sz w:val="24"/>
          <w:szCs w:val="24"/>
        </w:rPr>
      </w:pPr>
    </w:p>
    <w:p w14:paraId="2350DFC5" w14:textId="77777777" w:rsidR="00D67161" w:rsidRPr="00D67161" w:rsidRDefault="00D67161" w:rsidP="00D67161">
      <w:pPr>
        <w:spacing w:after="0" w:line="240" w:lineRule="auto"/>
        <w:rPr>
          <w:rFonts w:ascii="Arial" w:eastAsia="Times New Roman" w:hAnsi="Arial" w:cs="Times New Roman"/>
          <w:sz w:val="24"/>
          <w:szCs w:val="24"/>
        </w:rPr>
      </w:pPr>
    </w:p>
    <w:p w14:paraId="70A554EA" w14:textId="77777777" w:rsidR="00D67161" w:rsidRPr="00D67161" w:rsidRDefault="00D67161" w:rsidP="00D67161">
      <w:pPr>
        <w:spacing w:after="0" w:line="240" w:lineRule="auto"/>
        <w:jc w:val="center"/>
        <w:rPr>
          <w:rFonts w:ascii="Arial" w:eastAsia="Times New Roman" w:hAnsi="Arial" w:cs="Times New Roman"/>
          <w:b/>
          <w:bCs/>
          <w:color w:val="000000"/>
          <w:sz w:val="28"/>
          <w:szCs w:val="24"/>
        </w:rPr>
      </w:pPr>
    </w:p>
    <w:p w14:paraId="11B798BC" w14:textId="77777777" w:rsidR="00D67161" w:rsidRPr="00D67161" w:rsidRDefault="00D67161" w:rsidP="00D67161">
      <w:pPr>
        <w:spacing w:after="0" w:line="240" w:lineRule="auto"/>
        <w:jc w:val="center"/>
        <w:rPr>
          <w:rFonts w:ascii="Arial" w:eastAsia="Times New Roman" w:hAnsi="Arial" w:cs="Times New Roman"/>
          <w:b/>
          <w:bCs/>
          <w:color w:val="000000"/>
          <w:sz w:val="28"/>
          <w:szCs w:val="24"/>
        </w:rPr>
      </w:pPr>
    </w:p>
    <w:p w14:paraId="4B6B245C" w14:textId="77777777" w:rsidR="00D67161" w:rsidRPr="00D67161" w:rsidRDefault="00D67161" w:rsidP="00D67161">
      <w:pPr>
        <w:spacing w:after="0" w:line="240" w:lineRule="auto"/>
        <w:jc w:val="center"/>
        <w:rPr>
          <w:rFonts w:ascii="Arial" w:eastAsia="Times New Roman" w:hAnsi="Arial" w:cs="Times New Roman"/>
          <w:b/>
          <w:bCs/>
          <w:color w:val="000000"/>
          <w:sz w:val="28"/>
          <w:szCs w:val="24"/>
        </w:rPr>
      </w:pPr>
    </w:p>
    <w:p w14:paraId="685EC2DF" w14:textId="77777777" w:rsidR="00D67161" w:rsidRPr="00D67161" w:rsidRDefault="00D67161" w:rsidP="00D67161">
      <w:pPr>
        <w:spacing w:after="0" w:line="240" w:lineRule="auto"/>
        <w:jc w:val="center"/>
        <w:rPr>
          <w:rFonts w:ascii="Arial" w:eastAsia="Times New Roman" w:hAnsi="Arial" w:cs="Times New Roman"/>
          <w:b/>
          <w:bCs/>
          <w:color w:val="000000"/>
          <w:sz w:val="28"/>
          <w:szCs w:val="24"/>
        </w:rPr>
      </w:pPr>
    </w:p>
    <w:p w14:paraId="1666E2F8" w14:textId="77777777" w:rsidR="00D67161" w:rsidRPr="00D67161" w:rsidRDefault="00D67161" w:rsidP="00D67161">
      <w:pPr>
        <w:spacing w:after="0" w:line="240" w:lineRule="auto"/>
        <w:jc w:val="center"/>
        <w:rPr>
          <w:rFonts w:ascii="Arial" w:eastAsia="Times New Roman" w:hAnsi="Arial" w:cs="Times New Roman"/>
          <w:b/>
          <w:bCs/>
          <w:color w:val="000000"/>
          <w:sz w:val="28"/>
          <w:szCs w:val="24"/>
        </w:rPr>
      </w:pPr>
    </w:p>
    <w:p w14:paraId="041E0489" w14:textId="77777777" w:rsidR="00D67161" w:rsidRPr="00D67161" w:rsidRDefault="00D67161" w:rsidP="00D67161">
      <w:pPr>
        <w:spacing w:after="0" w:line="240" w:lineRule="auto"/>
        <w:jc w:val="center"/>
        <w:rPr>
          <w:rFonts w:ascii="Arial" w:eastAsia="Times New Roman" w:hAnsi="Arial" w:cs="Times New Roman"/>
          <w:b/>
          <w:bCs/>
          <w:color w:val="000000"/>
          <w:sz w:val="28"/>
          <w:szCs w:val="24"/>
        </w:rPr>
      </w:pPr>
    </w:p>
    <w:p w14:paraId="0EA0B757" w14:textId="77777777" w:rsidR="00D67161" w:rsidRPr="00D67161" w:rsidRDefault="00D67161" w:rsidP="00D67161">
      <w:pPr>
        <w:spacing w:after="0" w:line="240" w:lineRule="auto"/>
        <w:jc w:val="center"/>
        <w:rPr>
          <w:rFonts w:ascii="Arial" w:eastAsia="Times New Roman" w:hAnsi="Arial" w:cs="Times New Roman"/>
          <w:b/>
          <w:bCs/>
          <w:color w:val="000000"/>
          <w:sz w:val="28"/>
          <w:szCs w:val="24"/>
        </w:rPr>
      </w:pPr>
    </w:p>
    <w:p w14:paraId="46A64797" w14:textId="77777777" w:rsidR="00D67161" w:rsidRPr="00D67161" w:rsidRDefault="00D67161" w:rsidP="00D67161">
      <w:pPr>
        <w:spacing w:after="0" w:line="240" w:lineRule="auto"/>
        <w:jc w:val="center"/>
        <w:rPr>
          <w:rFonts w:ascii="Arial" w:eastAsia="Times New Roman" w:hAnsi="Arial" w:cs="Times New Roman"/>
          <w:b/>
          <w:bCs/>
          <w:color w:val="000000"/>
          <w:sz w:val="28"/>
          <w:szCs w:val="24"/>
        </w:rPr>
      </w:pPr>
    </w:p>
    <w:p w14:paraId="74155487" w14:textId="1713CE11" w:rsidR="00D67161" w:rsidRPr="00D67161" w:rsidRDefault="00D67161" w:rsidP="00D67161">
      <w:pPr>
        <w:keepNext/>
        <w:spacing w:after="0" w:line="240" w:lineRule="auto"/>
        <w:contextualSpacing/>
        <w:jc w:val="center"/>
        <w:outlineLvl w:val="0"/>
        <w:rPr>
          <w:rFonts w:ascii="Calibri" w:eastAsia="Times New Roman" w:hAnsi="Calibri" w:cs="Times New Roman"/>
          <w:b/>
          <w:bCs/>
          <w:color w:val="000000"/>
          <w:sz w:val="32"/>
          <w:szCs w:val="24"/>
        </w:rPr>
      </w:pPr>
      <w:r w:rsidRPr="00D67161">
        <w:rPr>
          <w:rFonts w:ascii="Calibri" w:eastAsia="Times New Roman" w:hAnsi="Calibri" w:cs="Times New Roman"/>
          <w:b/>
          <w:bCs/>
          <w:noProof/>
          <w:color w:val="000000"/>
          <w:sz w:val="32"/>
          <w:szCs w:val="24"/>
        </w:rPr>
        <w:drawing>
          <wp:anchor distT="0" distB="0" distL="114300" distR="114300" simplePos="0" relativeHeight="251660288" behindDoc="1" locked="0" layoutInCell="1" allowOverlap="1" wp14:anchorId="54255A40" wp14:editId="3F6EC1F6">
            <wp:simplePos x="0" y="0"/>
            <wp:positionH relativeFrom="column">
              <wp:posOffset>1812290</wp:posOffset>
            </wp:positionH>
            <wp:positionV relativeFrom="paragraph">
              <wp:posOffset>-328295</wp:posOffset>
            </wp:positionV>
            <wp:extent cx="1800860" cy="784225"/>
            <wp:effectExtent l="0" t="0" r="8890" b="0"/>
            <wp:wrapTight wrapText="bothSides">
              <wp:wrapPolygon edited="0">
                <wp:start x="0" y="0"/>
                <wp:lineTo x="0" y="20988"/>
                <wp:lineTo x="21478" y="20988"/>
                <wp:lineTo x="2147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860" cy="784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664606" w14:textId="10E361DB" w:rsidR="00D67161" w:rsidRDefault="00D67161" w:rsidP="00D67161">
      <w:pPr>
        <w:spacing w:after="0" w:line="240" w:lineRule="auto"/>
        <w:contextualSpacing/>
        <w:rPr>
          <w:rFonts w:ascii="Calibri" w:eastAsia="Times New Roman" w:hAnsi="Calibri" w:cs="Times New Roman"/>
          <w:b/>
          <w:bCs/>
          <w:color w:val="000000"/>
          <w:sz w:val="32"/>
          <w:szCs w:val="24"/>
        </w:rPr>
      </w:pPr>
    </w:p>
    <w:p w14:paraId="7E2DCB66" w14:textId="3DE0F4C7" w:rsidR="00D67161" w:rsidRDefault="00D67161" w:rsidP="00D67161">
      <w:pPr>
        <w:spacing w:after="0" w:line="240" w:lineRule="auto"/>
        <w:contextualSpacing/>
        <w:rPr>
          <w:rFonts w:ascii="Calibri" w:eastAsia="Times New Roman" w:hAnsi="Calibri" w:cs="Times New Roman"/>
          <w:b/>
          <w:bCs/>
          <w:color w:val="000000"/>
          <w:sz w:val="32"/>
          <w:szCs w:val="24"/>
        </w:rPr>
      </w:pPr>
    </w:p>
    <w:p w14:paraId="72993C07" w14:textId="2F353C55" w:rsidR="00D67161" w:rsidRDefault="00D67161" w:rsidP="00D67161">
      <w:pPr>
        <w:spacing w:after="0" w:line="240" w:lineRule="auto"/>
        <w:contextualSpacing/>
        <w:rPr>
          <w:rFonts w:ascii="Calibri" w:eastAsia="Times New Roman" w:hAnsi="Calibri" w:cs="Calibri"/>
          <w:b/>
          <w:sz w:val="28"/>
          <w:szCs w:val="28"/>
        </w:rPr>
      </w:pPr>
    </w:p>
    <w:p w14:paraId="56279DC0" w14:textId="710F0F1C" w:rsidR="00AF726A" w:rsidRPr="00D67161" w:rsidRDefault="00F76832" w:rsidP="00D67161">
      <w:pPr>
        <w:spacing w:after="0" w:line="240" w:lineRule="auto"/>
        <w:contextualSpacing/>
        <w:rPr>
          <w:rFonts w:ascii="Calibri" w:eastAsia="Times New Roman" w:hAnsi="Calibri" w:cs="Calibri"/>
          <w:b/>
          <w:sz w:val="28"/>
          <w:szCs w:val="28"/>
          <w:u w:val="single"/>
        </w:rPr>
      </w:pPr>
      <w:r w:rsidRPr="00AF726A">
        <w:rPr>
          <w:rFonts w:ascii="Calibri" w:eastAsia="Times New Roman" w:hAnsi="Calibri" w:cs="Calibri"/>
          <w:b/>
          <w:sz w:val="28"/>
          <w:szCs w:val="28"/>
          <w:u w:val="single"/>
        </w:rPr>
        <w:t>Context</w:t>
      </w:r>
    </w:p>
    <w:p w14:paraId="0F61C002" w14:textId="77777777" w:rsidR="00AF726A" w:rsidRDefault="00AF726A" w:rsidP="00D67161">
      <w:pPr>
        <w:spacing w:after="0" w:line="240" w:lineRule="auto"/>
        <w:contextualSpacing/>
        <w:rPr>
          <w:rFonts w:ascii="Calibri" w:eastAsia="Times New Roman" w:hAnsi="Calibri" w:cs="Calibri"/>
          <w:bCs/>
          <w:sz w:val="24"/>
          <w:szCs w:val="24"/>
        </w:rPr>
      </w:pPr>
    </w:p>
    <w:p w14:paraId="5B991586" w14:textId="69C39616" w:rsidR="00D67161" w:rsidRDefault="00D67161" w:rsidP="00D67161">
      <w:pPr>
        <w:spacing w:after="0" w:line="240" w:lineRule="auto"/>
        <w:contextualSpacing/>
        <w:rPr>
          <w:rFonts w:ascii="Calibri" w:eastAsia="Times New Roman" w:hAnsi="Calibri" w:cs="Calibri"/>
          <w:bCs/>
          <w:sz w:val="24"/>
          <w:szCs w:val="24"/>
        </w:rPr>
      </w:pPr>
      <w:r w:rsidRPr="00D67161">
        <w:rPr>
          <w:rFonts w:ascii="Calibri" w:eastAsia="Times New Roman" w:hAnsi="Calibri" w:cs="Calibri"/>
          <w:bCs/>
          <w:sz w:val="24"/>
          <w:szCs w:val="24"/>
        </w:rPr>
        <w:t>The</w:t>
      </w:r>
      <w:r>
        <w:rPr>
          <w:rFonts w:ascii="Calibri" w:eastAsia="Times New Roman" w:hAnsi="Calibri" w:cs="Calibri"/>
          <w:bCs/>
          <w:sz w:val="24"/>
          <w:szCs w:val="24"/>
        </w:rPr>
        <w:t xml:space="preserve"> organisational values of The</w:t>
      </w:r>
      <w:r w:rsidRPr="00D67161">
        <w:rPr>
          <w:rFonts w:ascii="Calibri" w:eastAsia="Times New Roman" w:hAnsi="Calibri" w:cs="Calibri"/>
          <w:bCs/>
          <w:sz w:val="24"/>
          <w:szCs w:val="24"/>
        </w:rPr>
        <w:t xml:space="preserve"> Haven Wolverhampton (THW)</w:t>
      </w:r>
      <w:r>
        <w:rPr>
          <w:rFonts w:ascii="Calibri" w:eastAsia="Times New Roman" w:hAnsi="Calibri" w:cs="Calibri"/>
          <w:bCs/>
          <w:sz w:val="24"/>
          <w:szCs w:val="24"/>
        </w:rPr>
        <w:t xml:space="preserve"> are that we: </w:t>
      </w:r>
      <w:r w:rsidRPr="00D67161">
        <w:rPr>
          <w:rFonts w:ascii="Calibri" w:eastAsia="Times New Roman" w:hAnsi="Calibri" w:cs="Calibri"/>
          <w:bCs/>
          <w:sz w:val="24"/>
          <w:szCs w:val="24"/>
        </w:rPr>
        <w:t xml:space="preserve"> </w:t>
      </w:r>
    </w:p>
    <w:p w14:paraId="735A3BC8" w14:textId="7C882362" w:rsidR="00D67161" w:rsidRPr="00D67161" w:rsidRDefault="00D67161" w:rsidP="00D67161">
      <w:pPr>
        <w:pStyle w:val="ListParagraph"/>
        <w:numPr>
          <w:ilvl w:val="0"/>
          <w:numId w:val="7"/>
        </w:numPr>
        <w:spacing w:after="0" w:line="240" w:lineRule="auto"/>
        <w:rPr>
          <w:rFonts w:ascii="Calibri" w:eastAsia="Times New Roman" w:hAnsi="Calibri" w:cs="Calibri"/>
          <w:bCs/>
          <w:sz w:val="24"/>
          <w:szCs w:val="24"/>
        </w:rPr>
      </w:pPr>
      <w:r w:rsidRPr="00D67161">
        <w:rPr>
          <w:rFonts w:ascii="Calibri" w:eastAsia="Times New Roman" w:hAnsi="Calibri" w:cs="Calibri"/>
          <w:bCs/>
          <w:sz w:val="24"/>
          <w:szCs w:val="24"/>
        </w:rPr>
        <w:t xml:space="preserve">Provide Safe, </w:t>
      </w:r>
      <w:proofErr w:type="gramStart"/>
      <w:r w:rsidRPr="00D67161">
        <w:rPr>
          <w:rFonts w:ascii="Calibri" w:eastAsia="Times New Roman" w:hAnsi="Calibri" w:cs="Calibri"/>
          <w:bCs/>
          <w:sz w:val="24"/>
          <w:szCs w:val="24"/>
        </w:rPr>
        <w:t>high quality</w:t>
      </w:r>
      <w:proofErr w:type="gramEnd"/>
      <w:r w:rsidRPr="00D67161">
        <w:rPr>
          <w:rFonts w:ascii="Calibri" w:eastAsia="Times New Roman" w:hAnsi="Calibri" w:cs="Calibri"/>
          <w:bCs/>
          <w:sz w:val="24"/>
          <w:szCs w:val="24"/>
        </w:rPr>
        <w:t xml:space="preserve"> support in an environment of dignity and respect</w:t>
      </w:r>
    </w:p>
    <w:p w14:paraId="0AF0A37D" w14:textId="1076B99E" w:rsidR="00D67161" w:rsidRPr="00D67161" w:rsidRDefault="00D67161" w:rsidP="00D67161">
      <w:pPr>
        <w:pStyle w:val="ListParagraph"/>
        <w:numPr>
          <w:ilvl w:val="0"/>
          <w:numId w:val="7"/>
        </w:numPr>
        <w:spacing w:after="0" w:line="240" w:lineRule="auto"/>
        <w:rPr>
          <w:rFonts w:ascii="Calibri" w:eastAsia="Times New Roman" w:hAnsi="Calibri" w:cs="Calibri"/>
          <w:bCs/>
          <w:sz w:val="24"/>
          <w:szCs w:val="24"/>
        </w:rPr>
      </w:pPr>
      <w:r w:rsidRPr="00D67161">
        <w:rPr>
          <w:rFonts w:ascii="Calibri" w:eastAsia="Times New Roman" w:hAnsi="Calibri" w:cs="Calibri"/>
          <w:bCs/>
          <w:sz w:val="24"/>
          <w:szCs w:val="24"/>
        </w:rPr>
        <w:t xml:space="preserve">Listen and </w:t>
      </w:r>
      <w:r w:rsidR="00950608">
        <w:rPr>
          <w:rFonts w:ascii="Calibri" w:eastAsia="Times New Roman" w:hAnsi="Calibri" w:cs="Calibri"/>
          <w:bCs/>
          <w:sz w:val="24"/>
          <w:szCs w:val="24"/>
        </w:rPr>
        <w:t>r</w:t>
      </w:r>
      <w:r w:rsidRPr="00D67161">
        <w:rPr>
          <w:rFonts w:ascii="Calibri" w:eastAsia="Times New Roman" w:hAnsi="Calibri" w:cs="Calibri"/>
          <w:bCs/>
          <w:sz w:val="24"/>
          <w:szCs w:val="24"/>
        </w:rPr>
        <w:t>espond with understanding and compassion</w:t>
      </w:r>
    </w:p>
    <w:p w14:paraId="7EE161D6" w14:textId="6540A45F" w:rsidR="00D67161" w:rsidRPr="00D67161" w:rsidRDefault="00D67161" w:rsidP="00D67161">
      <w:pPr>
        <w:pStyle w:val="ListParagraph"/>
        <w:numPr>
          <w:ilvl w:val="0"/>
          <w:numId w:val="7"/>
        </w:numPr>
        <w:spacing w:after="0" w:line="240" w:lineRule="auto"/>
        <w:rPr>
          <w:rFonts w:ascii="Calibri" w:eastAsia="Times New Roman" w:hAnsi="Calibri" w:cs="Calibri"/>
          <w:bCs/>
          <w:sz w:val="24"/>
          <w:szCs w:val="24"/>
        </w:rPr>
      </w:pPr>
      <w:r w:rsidRPr="00D67161">
        <w:rPr>
          <w:rFonts w:ascii="Calibri" w:eastAsia="Times New Roman" w:hAnsi="Calibri" w:cs="Calibri"/>
          <w:bCs/>
          <w:sz w:val="24"/>
          <w:szCs w:val="24"/>
        </w:rPr>
        <w:t>Act with responsibility and diligence</w:t>
      </w:r>
    </w:p>
    <w:p w14:paraId="7BEED009" w14:textId="13AFEF52" w:rsidR="00D67161" w:rsidRDefault="00D67161" w:rsidP="00D67161">
      <w:pPr>
        <w:spacing w:after="0" w:line="240" w:lineRule="auto"/>
        <w:contextualSpacing/>
        <w:rPr>
          <w:rFonts w:ascii="Calibri" w:eastAsia="Times New Roman" w:hAnsi="Calibri" w:cs="Calibri"/>
          <w:bCs/>
          <w:sz w:val="24"/>
          <w:szCs w:val="24"/>
        </w:rPr>
      </w:pPr>
    </w:p>
    <w:p w14:paraId="32C48806" w14:textId="34D64C3C" w:rsidR="005E108F" w:rsidRDefault="00D67161" w:rsidP="00D67161">
      <w:pPr>
        <w:spacing w:after="0" w:line="240" w:lineRule="auto"/>
        <w:contextualSpacing/>
        <w:rPr>
          <w:rFonts w:ascii="Calibri" w:eastAsia="Times New Roman" w:hAnsi="Calibri" w:cs="Calibri"/>
          <w:bCs/>
          <w:sz w:val="24"/>
          <w:szCs w:val="24"/>
        </w:rPr>
      </w:pPr>
      <w:r>
        <w:rPr>
          <w:rFonts w:ascii="Calibri" w:eastAsia="Times New Roman" w:hAnsi="Calibri" w:cs="Calibri"/>
          <w:bCs/>
          <w:sz w:val="24"/>
          <w:szCs w:val="24"/>
        </w:rPr>
        <w:t>Whilst we</w:t>
      </w:r>
      <w:r w:rsidRPr="00D67161">
        <w:rPr>
          <w:rFonts w:ascii="Calibri" w:eastAsia="Times New Roman" w:hAnsi="Calibri" w:cs="Calibri"/>
          <w:bCs/>
          <w:sz w:val="24"/>
          <w:szCs w:val="24"/>
        </w:rPr>
        <w:t xml:space="preserve"> commit to provid</w:t>
      </w:r>
      <w:r w:rsidR="00F76832">
        <w:rPr>
          <w:rFonts w:ascii="Calibri" w:eastAsia="Times New Roman" w:hAnsi="Calibri" w:cs="Calibri"/>
          <w:bCs/>
          <w:sz w:val="24"/>
          <w:szCs w:val="24"/>
        </w:rPr>
        <w:t>e</w:t>
      </w:r>
      <w:r w:rsidRPr="00D67161">
        <w:rPr>
          <w:rFonts w:ascii="Calibri" w:eastAsia="Times New Roman" w:hAnsi="Calibri" w:cs="Calibri"/>
          <w:bCs/>
          <w:sz w:val="24"/>
          <w:szCs w:val="24"/>
        </w:rPr>
        <w:t xml:space="preserve"> a quality service for </w:t>
      </w:r>
      <w:r w:rsidR="00F76832">
        <w:rPr>
          <w:rFonts w:ascii="Calibri" w:eastAsia="Times New Roman" w:hAnsi="Calibri" w:cs="Calibri"/>
          <w:bCs/>
          <w:sz w:val="24"/>
          <w:szCs w:val="24"/>
        </w:rPr>
        <w:t>women and children</w:t>
      </w:r>
      <w:r>
        <w:rPr>
          <w:rFonts w:ascii="Calibri" w:eastAsia="Times New Roman" w:hAnsi="Calibri" w:cs="Calibri"/>
          <w:bCs/>
          <w:sz w:val="24"/>
          <w:szCs w:val="24"/>
        </w:rPr>
        <w:t>, w</w:t>
      </w:r>
      <w:r w:rsidRPr="00D67161">
        <w:rPr>
          <w:rFonts w:ascii="Calibri" w:eastAsia="Times New Roman" w:hAnsi="Calibri" w:cs="Calibri"/>
          <w:bCs/>
          <w:sz w:val="24"/>
          <w:szCs w:val="24"/>
        </w:rPr>
        <w:t>e</w:t>
      </w:r>
      <w:r w:rsidR="00F76832">
        <w:rPr>
          <w:rFonts w:ascii="Calibri" w:eastAsia="Times New Roman" w:hAnsi="Calibri" w:cs="Calibri"/>
          <w:bCs/>
          <w:sz w:val="24"/>
          <w:szCs w:val="24"/>
        </w:rPr>
        <w:t xml:space="preserve"> also</w:t>
      </w:r>
      <w:r w:rsidRPr="00D67161">
        <w:rPr>
          <w:rFonts w:ascii="Calibri" w:eastAsia="Times New Roman" w:hAnsi="Calibri" w:cs="Calibri"/>
          <w:bCs/>
          <w:sz w:val="24"/>
          <w:szCs w:val="24"/>
        </w:rPr>
        <w:t xml:space="preserve"> </w:t>
      </w:r>
      <w:r w:rsidR="005E108F">
        <w:rPr>
          <w:rFonts w:ascii="Calibri" w:eastAsia="Times New Roman" w:hAnsi="Calibri" w:cs="Calibri"/>
          <w:bCs/>
          <w:sz w:val="24"/>
          <w:szCs w:val="24"/>
        </w:rPr>
        <w:t>strive for excellence and</w:t>
      </w:r>
      <w:r w:rsidRPr="00D67161">
        <w:rPr>
          <w:rFonts w:ascii="Calibri" w:eastAsia="Times New Roman" w:hAnsi="Calibri" w:cs="Calibri"/>
          <w:bCs/>
          <w:sz w:val="24"/>
          <w:szCs w:val="24"/>
        </w:rPr>
        <w:t xml:space="preserve"> to continually improve our service</w:t>
      </w:r>
      <w:r>
        <w:rPr>
          <w:rFonts w:ascii="Calibri" w:eastAsia="Times New Roman" w:hAnsi="Calibri" w:cs="Calibri"/>
          <w:bCs/>
          <w:sz w:val="24"/>
          <w:szCs w:val="24"/>
        </w:rPr>
        <w:t xml:space="preserve">. We welcome and value feedback, which enables us to </w:t>
      </w:r>
      <w:r w:rsidRPr="00D67161">
        <w:rPr>
          <w:rFonts w:ascii="Calibri" w:eastAsia="Times New Roman" w:hAnsi="Calibri" w:cs="Calibri"/>
          <w:bCs/>
          <w:sz w:val="24"/>
          <w:szCs w:val="24"/>
        </w:rPr>
        <w:t>listen</w:t>
      </w:r>
      <w:r>
        <w:rPr>
          <w:rFonts w:ascii="Calibri" w:eastAsia="Times New Roman" w:hAnsi="Calibri" w:cs="Calibri"/>
          <w:bCs/>
          <w:sz w:val="24"/>
          <w:szCs w:val="24"/>
        </w:rPr>
        <w:t>, learn</w:t>
      </w:r>
      <w:r w:rsidRPr="00D67161">
        <w:rPr>
          <w:rFonts w:ascii="Calibri" w:eastAsia="Times New Roman" w:hAnsi="Calibri" w:cs="Calibri"/>
          <w:bCs/>
          <w:sz w:val="24"/>
          <w:szCs w:val="24"/>
        </w:rPr>
        <w:t xml:space="preserve"> and respond to the views of our service users, </w:t>
      </w:r>
      <w:proofErr w:type="gramStart"/>
      <w:r w:rsidRPr="00D67161">
        <w:rPr>
          <w:rFonts w:ascii="Calibri" w:eastAsia="Times New Roman" w:hAnsi="Calibri" w:cs="Calibri"/>
          <w:bCs/>
          <w:sz w:val="24"/>
          <w:szCs w:val="24"/>
        </w:rPr>
        <w:t>stakeholders</w:t>
      </w:r>
      <w:proofErr w:type="gramEnd"/>
      <w:r w:rsidRPr="00D67161">
        <w:rPr>
          <w:rFonts w:ascii="Calibri" w:eastAsia="Times New Roman" w:hAnsi="Calibri" w:cs="Calibri"/>
          <w:bCs/>
          <w:sz w:val="24"/>
          <w:szCs w:val="24"/>
        </w:rPr>
        <w:t xml:space="preserve"> and other agencies</w:t>
      </w:r>
      <w:r w:rsidR="005E108F">
        <w:rPr>
          <w:rFonts w:ascii="Calibri" w:eastAsia="Times New Roman" w:hAnsi="Calibri" w:cs="Calibri"/>
          <w:bCs/>
          <w:sz w:val="24"/>
          <w:szCs w:val="24"/>
        </w:rPr>
        <w:t>.</w:t>
      </w:r>
    </w:p>
    <w:p w14:paraId="2A8629D0" w14:textId="77FECC21" w:rsidR="00C123A2" w:rsidRDefault="00C123A2" w:rsidP="00D67161">
      <w:pPr>
        <w:spacing w:after="0" w:line="240" w:lineRule="auto"/>
        <w:contextualSpacing/>
        <w:rPr>
          <w:rFonts w:ascii="Calibri" w:eastAsia="Times New Roman" w:hAnsi="Calibri" w:cs="Calibri"/>
          <w:bCs/>
          <w:sz w:val="24"/>
          <w:szCs w:val="24"/>
        </w:rPr>
      </w:pPr>
    </w:p>
    <w:p w14:paraId="04E9F757" w14:textId="6C6D9B56" w:rsidR="00C123A2" w:rsidRDefault="00C123A2" w:rsidP="00D67161">
      <w:pPr>
        <w:spacing w:after="0" w:line="240" w:lineRule="auto"/>
        <w:contextualSpacing/>
        <w:rPr>
          <w:rFonts w:ascii="Calibri" w:eastAsia="Times New Roman" w:hAnsi="Calibri" w:cs="Calibri"/>
          <w:bCs/>
          <w:sz w:val="24"/>
          <w:szCs w:val="24"/>
        </w:rPr>
      </w:pPr>
      <w:r>
        <w:rPr>
          <w:rFonts w:ascii="Calibri" w:eastAsia="Times New Roman" w:hAnsi="Calibri" w:cs="Calibri"/>
          <w:bCs/>
          <w:sz w:val="24"/>
          <w:szCs w:val="24"/>
        </w:rPr>
        <w:t>This policy is for individuals (service users / members of the public)</w:t>
      </w:r>
      <w:r w:rsidRPr="00C123A2">
        <w:rPr>
          <w:rFonts w:ascii="Calibri" w:eastAsia="Times New Roman" w:hAnsi="Calibri" w:cs="Calibri"/>
          <w:bCs/>
          <w:sz w:val="24"/>
          <w:szCs w:val="24"/>
        </w:rPr>
        <w:t>, stakeholders and other agencies.</w:t>
      </w:r>
      <w:r w:rsidR="002F639F">
        <w:rPr>
          <w:rFonts w:ascii="Calibri" w:eastAsia="Times New Roman" w:hAnsi="Calibri" w:cs="Calibri"/>
          <w:bCs/>
          <w:sz w:val="24"/>
          <w:szCs w:val="24"/>
        </w:rPr>
        <w:t xml:space="preserve"> It does not apply for employees, agency workers, volunteers, board members or any third party contracted by our organisation. Any complaints from such persons are to be</w:t>
      </w:r>
      <w:r w:rsidR="00F76832">
        <w:rPr>
          <w:rFonts w:ascii="Calibri" w:eastAsia="Times New Roman" w:hAnsi="Calibri" w:cs="Calibri"/>
          <w:bCs/>
          <w:sz w:val="24"/>
          <w:szCs w:val="24"/>
        </w:rPr>
        <w:t xml:space="preserve"> raised</w:t>
      </w:r>
      <w:r w:rsidR="002F639F">
        <w:rPr>
          <w:rFonts w:ascii="Calibri" w:eastAsia="Times New Roman" w:hAnsi="Calibri" w:cs="Calibri"/>
          <w:bCs/>
          <w:sz w:val="24"/>
          <w:szCs w:val="24"/>
        </w:rPr>
        <w:t xml:space="preserve"> in line with employment policies and procedures, including</w:t>
      </w:r>
      <w:r w:rsidR="002F639F" w:rsidRPr="00F11939">
        <w:rPr>
          <w:rFonts w:ascii="Calibri" w:eastAsia="Times New Roman" w:hAnsi="Calibri" w:cs="Calibri"/>
          <w:bCs/>
          <w:sz w:val="24"/>
          <w:szCs w:val="24"/>
        </w:rPr>
        <w:t xml:space="preserve"> Whistle Blowing Policy</w:t>
      </w:r>
      <w:r w:rsidR="00F11939" w:rsidRPr="00F11939">
        <w:rPr>
          <w:rFonts w:ascii="Calibri" w:eastAsia="Times New Roman" w:hAnsi="Calibri" w:cs="Calibri"/>
          <w:bCs/>
          <w:sz w:val="24"/>
          <w:szCs w:val="24"/>
        </w:rPr>
        <w:t>.</w:t>
      </w:r>
    </w:p>
    <w:p w14:paraId="26D71390" w14:textId="76CFC847" w:rsidR="00F76832" w:rsidRDefault="00F76832" w:rsidP="00D67161">
      <w:pPr>
        <w:spacing w:after="0" w:line="240" w:lineRule="auto"/>
        <w:contextualSpacing/>
        <w:rPr>
          <w:rFonts w:ascii="Calibri" w:eastAsia="Times New Roman" w:hAnsi="Calibri" w:cs="Calibri"/>
          <w:b/>
          <w:sz w:val="24"/>
          <w:szCs w:val="24"/>
        </w:rPr>
      </w:pPr>
    </w:p>
    <w:p w14:paraId="1C435151" w14:textId="77777777" w:rsidR="00AF726A" w:rsidRPr="008E248A" w:rsidRDefault="00AF726A" w:rsidP="00D67161">
      <w:pPr>
        <w:spacing w:after="0" w:line="240" w:lineRule="auto"/>
        <w:contextualSpacing/>
        <w:rPr>
          <w:rFonts w:ascii="Calibri" w:eastAsia="Times New Roman" w:hAnsi="Calibri" w:cs="Calibri"/>
          <w:b/>
          <w:sz w:val="24"/>
          <w:szCs w:val="24"/>
        </w:rPr>
      </w:pPr>
    </w:p>
    <w:p w14:paraId="5BC8F700" w14:textId="431119BA" w:rsidR="00AF726A" w:rsidRPr="009E1468" w:rsidRDefault="005E108F" w:rsidP="00D67161">
      <w:pPr>
        <w:spacing w:after="0" w:line="240" w:lineRule="auto"/>
        <w:contextualSpacing/>
        <w:rPr>
          <w:rFonts w:ascii="Calibri" w:eastAsia="Times New Roman" w:hAnsi="Calibri" w:cs="Calibri"/>
          <w:b/>
          <w:sz w:val="28"/>
          <w:szCs w:val="28"/>
          <w:u w:val="single"/>
        </w:rPr>
      </w:pPr>
      <w:r w:rsidRPr="00AF726A">
        <w:rPr>
          <w:rFonts w:ascii="Calibri" w:eastAsia="Times New Roman" w:hAnsi="Calibri" w:cs="Calibri"/>
          <w:b/>
          <w:sz w:val="28"/>
          <w:szCs w:val="28"/>
          <w:u w:val="single"/>
        </w:rPr>
        <w:t>Compliments</w:t>
      </w:r>
    </w:p>
    <w:p w14:paraId="6F4F4F59" w14:textId="675AFFBF" w:rsidR="003D7996" w:rsidRDefault="005E108F" w:rsidP="00D67161">
      <w:pPr>
        <w:spacing w:after="0" w:line="240" w:lineRule="auto"/>
        <w:contextualSpacing/>
        <w:rPr>
          <w:rFonts w:ascii="Calibri" w:eastAsia="Times New Roman" w:hAnsi="Calibri" w:cs="Calibri"/>
          <w:bCs/>
          <w:sz w:val="24"/>
          <w:szCs w:val="24"/>
        </w:rPr>
      </w:pPr>
      <w:r>
        <w:rPr>
          <w:rFonts w:ascii="Calibri" w:eastAsia="Times New Roman" w:hAnsi="Calibri" w:cs="Calibri"/>
          <w:bCs/>
          <w:sz w:val="24"/>
          <w:szCs w:val="24"/>
        </w:rPr>
        <w:t xml:space="preserve">We are keen to listen to feedback regarding what we are doing right and how this is making a difference. </w:t>
      </w:r>
      <w:r w:rsidR="008E248A">
        <w:rPr>
          <w:rFonts w:ascii="Calibri" w:eastAsia="Times New Roman" w:hAnsi="Calibri" w:cs="Calibri"/>
          <w:bCs/>
          <w:sz w:val="24"/>
          <w:szCs w:val="24"/>
        </w:rPr>
        <w:t>This will enable us to give feedback to staff and other key supporters and influence the continued development of our services.</w:t>
      </w:r>
    </w:p>
    <w:p w14:paraId="5384E14A" w14:textId="5D935E46" w:rsidR="005E108F" w:rsidRDefault="005E108F" w:rsidP="00D67161">
      <w:pPr>
        <w:spacing w:after="0" w:line="240" w:lineRule="auto"/>
        <w:contextualSpacing/>
        <w:rPr>
          <w:rFonts w:ascii="Calibri" w:eastAsia="Times New Roman" w:hAnsi="Calibri" w:cs="Calibri"/>
          <w:bCs/>
          <w:sz w:val="24"/>
          <w:szCs w:val="24"/>
        </w:rPr>
      </w:pPr>
    </w:p>
    <w:p w14:paraId="79949910" w14:textId="77777777" w:rsidR="00AF726A" w:rsidRDefault="00AF726A" w:rsidP="00D67161">
      <w:pPr>
        <w:spacing w:after="0" w:line="240" w:lineRule="auto"/>
        <w:contextualSpacing/>
        <w:rPr>
          <w:rFonts w:ascii="Calibri" w:eastAsia="Times New Roman" w:hAnsi="Calibri" w:cs="Calibri"/>
          <w:bCs/>
          <w:sz w:val="24"/>
          <w:szCs w:val="24"/>
        </w:rPr>
      </w:pPr>
    </w:p>
    <w:p w14:paraId="11521557" w14:textId="0214B9CF" w:rsidR="00AF726A" w:rsidRPr="009E1468" w:rsidRDefault="005E108F" w:rsidP="00D67161">
      <w:pPr>
        <w:spacing w:after="0" w:line="240" w:lineRule="auto"/>
        <w:contextualSpacing/>
        <w:rPr>
          <w:rFonts w:ascii="Calibri" w:eastAsia="Times New Roman" w:hAnsi="Calibri" w:cs="Calibri"/>
          <w:b/>
          <w:sz w:val="28"/>
          <w:szCs w:val="28"/>
          <w:u w:val="single"/>
        </w:rPr>
      </w:pPr>
      <w:r w:rsidRPr="00AF726A">
        <w:rPr>
          <w:rFonts w:ascii="Calibri" w:eastAsia="Times New Roman" w:hAnsi="Calibri" w:cs="Calibri"/>
          <w:b/>
          <w:sz w:val="28"/>
          <w:szCs w:val="28"/>
          <w:u w:val="single"/>
        </w:rPr>
        <w:t>Comments</w:t>
      </w:r>
    </w:p>
    <w:p w14:paraId="04544D47" w14:textId="47B8A300" w:rsidR="008E248A" w:rsidRDefault="008E248A" w:rsidP="00D67161">
      <w:pPr>
        <w:spacing w:after="0" w:line="240" w:lineRule="auto"/>
        <w:contextualSpacing/>
        <w:rPr>
          <w:rFonts w:ascii="Calibri" w:eastAsia="Times New Roman" w:hAnsi="Calibri" w:cs="Calibri"/>
          <w:bCs/>
          <w:sz w:val="24"/>
          <w:szCs w:val="24"/>
        </w:rPr>
      </w:pPr>
      <w:r>
        <w:rPr>
          <w:rFonts w:ascii="Calibri" w:eastAsia="Times New Roman" w:hAnsi="Calibri" w:cs="Calibri"/>
          <w:bCs/>
          <w:sz w:val="24"/>
          <w:szCs w:val="24"/>
        </w:rPr>
        <w:t xml:space="preserve">Some feedback may not fall into the compliments or complaints </w:t>
      </w:r>
      <w:proofErr w:type="gramStart"/>
      <w:r>
        <w:rPr>
          <w:rFonts w:ascii="Calibri" w:eastAsia="Times New Roman" w:hAnsi="Calibri" w:cs="Calibri"/>
          <w:bCs/>
          <w:sz w:val="24"/>
          <w:szCs w:val="24"/>
        </w:rPr>
        <w:t>categor</w:t>
      </w:r>
      <w:r w:rsidR="00950608">
        <w:rPr>
          <w:rFonts w:ascii="Calibri" w:eastAsia="Times New Roman" w:hAnsi="Calibri" w:cs="Calibri"/>
          <w:bCs/>
          <w:sz w:val="24"/>
          <w:szCs w:val="24"/>
        </w:rPr>
        <w:t>ies</w:t>
      </w:r>
      <w:r>
        <w:rPr>
          <w:rFonts w:ascii="Calibri" w:eastAsia="Times New Roman" w:hAnsi="Calibri" w:cs="Calibri"/>
          <w:bCs/>
          <w:sz w:val="24"/>
          <w:szCs w:val="24"/>
        </w:rPr>
        <w:t>, but</w:t>
      </w:r>
      <w:proofErr w:type="gramEnd"/>
      <w:r>
        <w:rPr>
          <w:rFonts w:ascii="Calibri" w:eastAsia="Times New Roman" w:hAnsi="Calibri" w:cs="Calibri"/>
          <w:bCs/>
          <w:sz w:val="24"/>
          <w:szCs w:val="24"/>
        </w:rPr>
        <w:t xml:space="preserve"> may still be of equal value. Hearing from you about what you think about our organisation and its staff team will support us to maintain standards and influence decisions for development.</w:t>
      </w:r>
    </w:p>
    <w:p w14:paraId="771D0380" w14:textId="77777777" w:rsidR="00C662DF" w:rsidRDefault="00C662DF" w:rsidP="00C662DF">
      <w:pPr>
        <w:spacing w:after="0" w:line="240" w:lineRule="auto"/>
        <w:contextualSpacing/>
        <w:rPr>
          <w:rFonts w:ascii="Calibri" w:eastAsia="Times New Roman" w:hAnsi="Calibri" w:cs="Calibri"/>
          <w:bCs/>
          <w:sz w:val="24"/>
          <w:szCs w:val="24"/>
        </w:rPr>
      </w:pPr>
    </w:p>
    <w:p w14:paraId="40C02409" w14:textId="3A3D8DD4" w:rsidR="00C662DF" w:rsidRDefault="00C662DF" w:rsidP="00C662DF">
      <w:pPr>
        <w:spacing w:after="0" w:line="240" w:lineRule="auto"/>
        <w:contextualSpacing/>
        <w:rPr>
          <w:rFonts w:ascii="Calibri" w:eastAsia="Times New Roman" w:hAnsi="Calibri" w:cs="Calibri"/>
          <w:bCs/>
          <w:sz w:val="24"/>
          <w:szCs w:val="24"/>
        </w:rPr>
      </w:pPr>
      <w:r w:rsidRPr="00C662DF">
        <w:rPr>
          <w:rFonts w:ascii="Calibri" w:eastAsia="Times New Roman" w:hAnsi="Calibri" w:cs="Calibri"/>
          <w:bCs/>
          <w:sz w:val="24"/>
          <w:szCs w:val="24"/>
        </w:rPr>
        <w:t>Please email any</w:t>
      </w:r>
      <w:r w:rsidRPr="00C662DF">
        <w:rPr>
          <w:rFonts w:ascii="Calibri" w:eastAsia="Times New Roman" w:hAnsi="Calibri" w:cs="Calibri"/>
          <w:bCs/>
          <w:i/>
          <w:iCs/>
          <w:sz w:val="24"/>
          <w:szCs w:val="24"/>
        </w:rPr>
        <w:t xml:space="preserve"> </w:t>
      </w:r>
      <w:r w:rsidRPr="00C662DF">
        <w:rPr>
          <w:rFonts w:ascii="Calibri" w:eastAsia="Times New Roman" w:hAnsi="Calibri" w:cs="Calibri"/>
          <w:b/>
          <w:i/>
          <w:iCs/>
          <w:sz w:val="24"/>
          <w:szCs w:val="24"/>
        </w:rPr>
        <w:t>compliments</w:t>
      </w:r>
      <w:r w:rsidRPr="00C662DF">
        <w:rPr>
          <w:rFonts w:ascii="Calibri" w:eastAsia="Times New Roman" w:hAnsi="Calibri" w:cs="Calibri"/>
          <w:bCs/>
          <w:i/>
          <w:iCs/>
          <w:sz w:val="24"/>
          <w:szCs w:val="24"/>
        </w:rPr>
        <w:t xml:space="preserve"> </w:t>
      </w:r>
      <w:r w:rsidRPr="00C662DF">
        <w:rPr>
          <w:rFonts w:ascii="Calibri" w:eastAsia="Times New Roman" w:hAnsi="Calibri" w:cs="Calibri"/>
          <w:bCs/>
          <w:sz w:val="24"/>
          <w:szCs w:val="24"/>
        </w:rPr>
        <w:t xml:space="preserve">or </w:t>
      </w:r>
      <w:r w:rsidRPr="00C662DF">
        <w:rPr>
          <w:rFonts w:ascii="Calibri" w:eastAsia="Times New Roman" w:hAnsi="Calibri" w:cs="Calibri"/>
          <w:b/>
          <w:i/>
          <w:iCs/>
          <w:sz w:val="24"/>
          <w:szCs w:val="24"/>
        </w:rPr>
        <w:t>comments</w:t>
      </w:r>
      <w:r w:rsidRPr="00C662DF">
        <w:rPr>
          <w:rFonts w:ascii="Calibri" w:eastAsia="Times New Roman" w:hAnsi="Calibri" w:cs="Calibri"/>
          <w:bCs/>
          <w:i/>
          <w:iCs/>
          <w:sz w:val="24"/>
          <w:szCs w:val="24"/>
        </w:rPr>
        <w:t xml:space="preserve"> </w:t>
      </w:r>
      <w:r w:rsidRPr="00C662DF">
        <w:rPr>
          <w:rFonts w:ascii="Calibri" w:eastAsia="Times New Roman" w:hAnsi="Calibri" w:cs="Calibri"/>
          <w:bCs/>
          <w:sz w:val="24"/>
          <w:szCs w:val="24"/>
        </w:rPr>
        <w:t xml:space="preserve">to </w:t>
      </w:r>
      <w:hyperlink r:id="rId9" w:history="1">
        <w:r w:rsidR="00010CF5" w:rsidRPr="000F1D34">
          <w:rPr>
            <w:rStyle w:val="Hyperlink"/>
            <w:rFonts w:ascii="Calibri" w:eastAsia="Times New Roman" w:hAnsi="Calibri" w:cs="Calibri"/>
            <w:bCs/>
            <w:sz w:val="24"/>
            <w:szCs w:val="24"/>
          </w:rPr>
          <w:t>fedback@havenrefuge.org.uk</w:t>
        </w:r>
      </w:hyperlink>
    </w:p>
    <w:p w14:paraId="41BBEFD2" w14:textId="5AC07205" w:rsidR="0064262D" w:rsidRDefault="0064262D" w:rsidP="00C662DF">
      <w:pPr>
        <w:spacing w:after="0" w:line="240" w:lineRule="auto"/>
        <w:contextualSpacing/>
        <w:rPr>
          <w:rFonts w:ascii="Calibri" w:eastAsia="Times New Roman" w:hAnsi="Calibri" w:cs="Calibri"/>
          <w:bCs/>
          <w:sz w:val="24"/>
          <w:szCs w:val="24"/>
        </w:rPr>
      </w:pPr>
    </w:p>
    <w:p w14:paraId="23E305AE" w14:textId="77777777" w:rsidR="008659F5" w:rsidRDefault="008659F5" w:rsidP="00C662DF">
      <w:pPr>
        <w:spacing w:after="0" w:line="240" w:lineRule="auto"/>
        <w:contextualSpacing/>
        <w:rPr>
          <w:rFonts w:ascii="Calibri" w:eastAsia="Times New Roman" w:hAnsi="Calibri" w:cs="Calibri"/>
          <w:bCs/>
          <w:sz w:val="24"/>
          <w:szCs w:val="24"/>
        </w:rPr>
      </w:pPr>
    </w:p>
    <w:p w14:paraId="3185FBB2" w14:textId="693AA544" w:rsidR="0012424E" w:rsidRDefault="0012424E" w:rsidP="00D67161">
      <w:pPr>
        <w:spacing w:after="0" w:line="240" w:lineRule="auto"/>
        <w:contextualSpacing/>
        <w:rPr>
          <w:rFonts w:ascii="Calibri" w:eastAsia="Times New Roman" w:hAnsi="Calibri" w:cs="Calibri"/>
          <w:bCs/>
          <w:sz w:val="24"/>
          <w:szCs w:val="24"/>
        </w:rPr>
      </w:pPr>
    </w:p>
    <w:p w14:paraId="09E3158C" w14:textId="77777777" w:rsidR="00CB79CB" w:rsidRDefault="00CB79CB" w:rsidP="00D67161">
      <w:pPr>
        <w:spacing w:after="0" w:line="240" w:lineRule="auto"/>
        <w:contextualSpacing/>
        <w:rPr>
          <w:rFonts w:ascii="Calibri" w:eastAsia="Times New Roman" w:hAnsi="Calibri" w:cs="Calibri"/>
          <w:bCs/>
          <w:sz w:val="24"/>
          <w:szCs w:val="24"/>
        </w:rPr>
      </w:pPr>
    </w:p>
    <w:p w14:paraId="1EF2F200" w14:textId="28607784" w:rsidR="00CB79CB" w:rsidRPr="00CB79CB" w:rsidRDefault="005E108F" w:rsidP="00D67161">
      <w:pPr>
        <w:spacing w:after="0" w:line="240" w:lineRule="auto"/>
        <w:contextualSpacing/>
        <w:rPr>
          <w:rFonts w:ascii="Calibri" w:eastAsia="Times New Roman" w:hAnsi="Calibri" w:cs="Calibri"/>
          <w:b/>
          <w:sz w:val="28"/>
          <w:szCs w:val="28"/>
          <w:u w:val="single"/>
        </w:rPr>
      </w:pPr>
      <w:r w:rsidRPr="00AF726A">
        <w:rPr>
          <w:rFonts w:ascii="Calibri" w:eastAsia="Times New Roman" w:hAnsi="Calibri" w:cs="Calibri"/>
          <w:b/>
          <w:sz w:val="28"/>
          <w:szCs w:val="28"/>
          <w:u w:val="single"/>
        </w:rPr>
        <w:t>Complaints</w:t>
      </w:r>
    </w:p>
    <w:p w14:paraId="7BA0CF4D" w14:textId="563D0E5D" w:rsidR="00D67161" w:rsidRDefault="005E108F" w:rsidP="00D67161">
      <w:pPr>
        <w:spacing w:after="0" w:line="240" w:lineRule="auto"/>
        <w:contextualSpacing/>
        <w:rPr>
          <w:rFonts w:ascii="Calibri" w:eastAsia="Times New Roman" w:hAnsi="Calibri" w:cs="Calibri"/>
          <w:bCs/>
          <w:sz w:val="24"/>
          <w:szCs w:val="24"/>
        </w:rPr>
      </w:pPr>
      <w:r>
        <w:rPr>
          <w:rFonts w:ascii="Calibri" w:eastAsia="Times New Roman" w:hAnsi="Calibri" w:cs="Calibri"/>
          <w:bCs/>
          <w:sz w:val="24"/>
          <w:szCs w:val="24"/>
        </w:rPr>
        <w:t xml:space="preserve">We recognise that </w:t>
      </w:r>
      <w:r w:rsidR="00D74B3E">
        <w:rPr>
          <w:rFonts w:ascii="Calibri" w:eastAsia="Times New Roman" w:hAnsi="Calibri" w:cs="Calibri"/>
          <w:bCs/>
          <w:sz w:val="24"/>
          <w:szCs w:val="24"/>
        </w:rPr>
        <w:t xml:space="preserve">we do not always get things right, and </w:t>
      </w:r>
      <w:r>
        <w:rPr>
          <w:rFonts w:ascii="Calibri" w:eastAsia="Times New Roman" w:hAnsi="Calibri" w:cs="Calibri"/>
          <w:bCs/>
          <w:sz w:val="24"/>
          <w:szCs w:val="24"/>
        </w:rPr>
        <w:t xml:space="preserve">by </w:t>
      </w:r>
      <w:r w:rsidR="00D67161" w:rsidRPr="00D67161">
        <w:rPr>
          <w:rFonts w:ascii="Calibri" w:eastAsia="Times New Roman" w:hAnsi="Calibri" w:cs="Calibri"/>
          <w:bCs/>
          <w:sz w:val="24"/>
          <w:szCs w:val="24"/>
        </w:rPr>
        <w:t>res</w:t>
      </w:r>
      <w:r>
        <w:rPr>
          <w:rFonts w:ascii="Calibri" w:eastAsia="Times New Roman" w:hAnsi="Calibri" w:cs="Calibri"/>
          <w:bCs/>
          <w:sz w:val="24"/>
          <w:szCs w:val="24"/>
        </w:rPr>
        <w:t>p</w:t>
      </w:r>
      <w:r w:rsidR="00D67161" w:rsidRPr="00D67161">
        <w:rPr>
          <w:rFonts w:ascii="Calibri" w:eastAsia="Times New Roman" w:hAnsi="Calibri" w:cs="Calibri"/>
          <w:bCs/>
          <w:sz w:val="24"/>
          <w:szCs w:val="24"/>
        </w:rPr>
        <w:t>onding positively to complaints</w:t>
      </w:r>
      <w:r>
        <w:rPr>
          <w:rFonts w:ascii="Calibri" w:eastAsia="Times New Roman" w:hAnsi="Calibri" w:cs="Calibri"/>
          <w:bCs/>
          <w:sz w:val="24"/>
          <w:szCs w:val="24"/>
        </w:rPr>
        <w:t xml:space="preserve">, we </w:t>
      </w:r>
      <w:proofErr w:type="gramStart"/>
      <w:r>
        <w:rPr>
          <w:rFonts w:ascii="Calibri" w:eastAsia="Times New Roman" w:hAnsi="Calibri" w:cs="Calibri"/>
          <w:bCs/>
          <w:sz w:val="24"/>
          <w:szCs w:val="24"/>
        </w:rPr>
        <w:t>have the opportunity to</w:t>
      </w:r>
      <w:proofErr w:type="gramEnd"/>
      <w:r>
        <w:rPr>
          <w:rFonts w:ascii="Calibri" w:eastAsia="Times New Roman" w:hAnsi="Calibri" w:cs="Calibri"/>
          <w:bCs/>
          <w:sz w:val="24"/>
          <w:szCs w:val="24"/>
        </w:rPr>
        <w:t xml:space="preserve"> be restorative in our learning and address any concerns in a timely manner.</w:t>
      </w:r>
      <w:r w:rsidR="00D67161" w:rsidRPr="00D67161">
        <w:rPr>
          <w:rFonts w:ascii="Calibri" w:eastAsia="Times New Roman" w:hAnsi="Calibri" w:cs="Calibri"/>
          <w:bCs/>
          <w:sz w:val="24"/>
          <w:szCs w:val="24"/>
        </w:rPr>
        <w:t xml:space="preserve"> </w:t>
      </w:r>
    </w:p>
    <w:p w14:paraId="7F5CDECC" w14:textId="77777777" w:rsidR="004B544D" w:rsidRPr="00D67161" w:rsidRDefault="004B544D" w:rsidP="00D67161">
      <w:pPr>
        <w:spacing w:after="0" w:line="240" w:lineRule="auto"/>
        <w:contextualSpacing/>
        <w:rPr>
          <w:rFonts w:ascii="Calibri" w:eastAsia="Times New Roman" w:hAnsi="Calibri" w:cs="Calibri"/>
          <w:bCs/>
          <w:sz w:val="24"/>
          <w:szCs w:val="24"/>
        </w:rPr>
      </w:pPr>
    </w:p>
    <w:p w14:paraId="633DB96D" w14:textId="77777777" w:rsidR="00D67161" w:rsidRPr="00D67161" w:rsidRDefault="00D67161" w:rsidP="00D67161">
      <w:pPr>
        <w:spacing w:after="0" w:line="240" w:lineRule="auto"/>
        <w:contextualSpacing/>
        <w:rPr>
          <w:rFonts w:ascii="Calibri" w:eastAsia="Times New Roman" w:hAnsi="Calibri" w:cs="Calibri"/>
          <w:bCs/>
          <w:sz w:val="24"/>
          <w:szCs w:val="24"/>
        </w:rPr>
      </w:pPr>
    </w:p>
    <w:p w14:paraId="51FF7F8F" w14:textId="063C5225" w:rsidR="00D67161" w:rsidRPr="00D67161" w:rsidRDefault="00D74B3E" w:rsidP="00D67161">
      <w:pPr>
        <w:shd w:val="clear" w:color="auto" w:fill="FFFFFF"/>
        <w:spacing w:after="0" w:line="240" w:lineRule="auto"/>
        <w:contextualSpacing/>
        <w:rPr>
          <w:rFonts w:ascii="Calibri" w:eastAsia="Times New Roman" w:hAnsi="Calibri" w:cs="Arial"/>
          <w:sz w:val="24"/>
          <w:szCs w:val="24"/>
          <w:lang w:val="en-US"/>
        </w:rPr>
      </w:pPr>
      <w:r>
        <w:rPr>
          <w:rFonts w:ascii="Calibri" w:eastAsia="Times New Roman" w:hAnsi="Calibri" w:cs="Arial"/>
          <w:sz w:val="24"/>
          <w:szCs w:val="24"/>
          <w:lang w:val="en-US"/>
        </w:rPr>
        <w:lastRenderedPageBreak/>
        <w:t>W</w:t>
      </w:r>
      <w:r w:rsidR="00D67161" w:rsidRPr="00D67161">
        <w:rPr>
          <w:rFonts w:ascii="Calibri" w:eastAsia="Times New Roman" w:hAnsi="Calibri" w:cs="Arial"/>
          <w:sz w:val="24"/>
          <w:szCs w:val="24"/>
          <w:lang w:val="en-US"/>
        </w:rPr>
        <w:t>e aim to ensure that:</w:t>
      </w:r>
    </w:p>
    <w:p w14:paraId="51CD7F8B" w14:textId="0FC60B39" w:rsidR="00D67161" w:rsidRPr="00D67161" w:rsidRDefault="00D67161" w:rsidP="00D67161">
      <w:pPr>
        <w:numPr>
          <w:ilvl w:val="0"/>
          <w:numId w:val="5"/>
        </w:numPr>
        <w:shd w:val="clear" w:color="auto" w:fill="FFFFFF"/>
        <w:tabs>
          <w:tab w:val="clear" w:pos="720"/>
          <w:tab w:val="num" w:pos="709"/>
        </w:tabs>
        <w:spacing w:after="0" w:line="240" w:lineRule="auto"/>
        <w:ind w:left="709" w:hanging="283"/>
        <w:contextualSpacing/>
        <w:rPr>
          <w:rFonts w:ascii="Calibri" w:eastAsia="Times New Roman" w:hAnsi="Calibri" w:cs="Arial"/>
          <w:sz w:val="24"/>
          <w:szCs w:val="24"/>
        </w:rPr>
      </w:pPr>
      <w:r w:rsidRPr="00D67161">
        <w:rPr>
          <w:rFonts w:ascii="Calibri" w:eastAsia="Times New Roman" w:hAnsi="Calibri" w:cs="Arial"/>
          <w:sz w:val="24"/>
          <w:szCs w:val="24"/>
        </w:rPr>
        <w:t>making a complaint is as easy as possible</w:t>
      </w:r>
    </w:p>
    <w:p w14:paraId="53A2D53B" w14:textId="3BA94606" w:rsidR="00D67161" w:rsidRPr="00D67161" w:rsidRDefault="00D67161" w:rsidP="00D67161">
      <w:pPr>
        <w:numPr>
          <w:ilvl w:val="0"/>
          <w:numId w:val="5"/>
        </w:numPr>
        <w:shd w:val="clear" w:color="auto" w:fill="FFFFFF"/>
        <w:tabs>
          <w:tab w:val="clear" w:pos="720"/>
          <w:tab w:val="num" w:pos="709"/>
        </w:tabs>
        <w:spacing w:after="0" w:line="240" w:lineRule="auto"/>
        <w:ind w:left="709" w:hanging="283"/>
        <w:contextualSpacing/>
        <w:rPr>
          <w:rFonts w:ascii="Calibri" w:eastAsia="Times New Roman" w:hAnsi="Calibri" w:cs="Arial"/>
          <w:sz w:val="24"/>
          <w:szCs w:val="24"/>
        </w:rPr>
      </w:pPr>
      <w:r w:rsidRPr="00D67161">
        <w:rPr>
          <w:rFonts w:ascii="Calibri" w:eastAsia="Times New Roman" w:hAnsi="Calibri" w:cs="Arial"/>
          <w:sz w:val="24"/>
          <w:szCs w:val="24"/>
        </w:rPr>
        <w:t>we treat a complaint as a clear expression of dissatisfaction with our service which calls for an immediate response</w:t>
      </w:r>
    </w:p>
    <w:p w14:paraId="28DB1B31" w14:textId="67F0367C" w:rsidR="00D67161" w:rsidRPr="00D67161" w:rsidRDefault="00D67161" w:rsidP="00D67161">
      <w:pPr>
        <w:numPr>
          <w:ilvl w:val="0"/>
          <w:numId w:val="5"/>
        </w:numPr>
        <w:shd w:val="clear" w:color="auto" w:fill="FFFFFF"/>
        <w:tabs>
          <w:tab w:val="clear" w:pos="720"/>
          <w:tab w:val="num" w:pos="709"/>
        </w:tabs>
        <w:spacing w:after="0" w:line="240" w:lineRule="auto"/>
        <w:ind w:left="709" w:hanging="283"/>
        <w:contextualSpacing/>
        <w:rPr>
          <w:rFonts w:ascii="Calibri" w:eastAsia="Times New Roman" w:hAnsi="Calibri" w:cs="Arial"/>
          <w:sz w:val="24"/>
          <w:szCs w:val="24"/>
        </w:rPr>
      </w:pPr>
      <w:r w:rsidRPr="00D67161">
        <w:rPr>
          <w:rFonts w:ascii="Calibri" w:eastAsia="Times New Roman" w:hAnsi="Calibri" w:cs="Arial"/>
          <w:sz w:val="24"/>
          <w:szCs w:val="24"/>
        </w:rPr>
        <w:t xml:space="preserve">we deal with </w:t>
      </w:r>
      <w:r w:rsidR="00D74B3E">
        <w:rPr>
          <w:rFonts w:ascii="Calibri" w:eastAsia="Times New Roman" w:hAnsi="Calibri" w:cs="Arial"/>
          <w:sz w:val="24"/>
          <w:szCs w:val="24"/>
        </w:rPr>
        <w:t>complaints</w:t>
      </w:r>
      <w:r w:rsidRPr="00D67161">
        <w:rPr>
          <w:rFonts w:ascii="Calibri" w:eastAsia="Times New Roman" w:hAnsi="Calibri" w:cs="Arial"/>
          <w:sz w:val="24"/>
          <w:szCs w:val="24"/>
        </w:rPr>
        <w:t xml:space="preserve"> promptly, politely and, when appropriate, confidentially</w:t>
      </w:r>
    </w:p>
    <w:p w14:paraId="78AEE9B5" w14:textId="77777777" w:rsidR="00D67161" w:rsidRPr="00D67161" w:rsidRDefault="00D67161" w:rsidP="00D67161">
      <w:pPr>
        <w:numPr>
          <w:ilvl w:val="0"/>
          <w:numId w:val="5"/>
        </w:numPr>
        <w:shd w:val="clear" w:color="auto" w:fill="FFFFFF"/>
        <w:tabs>
          <w:tab w:val="clear" w:pos="720"/>
          <w:tab w:val="num" w:pos="709"/>
        </w:tabs>
        <w:spacing w:after="0" w:line="240" w:lineRule="auto"/>
        <w:ind w:left="709" w:hanging="283"/>
        <w:contextualSpacing/>
        <w:rPr>
          <w:rFonts w:ascii="Calibri" w:eastAsia="Times New Roman" w:hAnsi="Calibri" w:cs="Arial"/>
          <w:sz w:val="24"/>
          <w:szCs w:val="24"/>
        </w:rPr>
      </w:pPr>
      <w:r w:rsidRPr="00D67161">
        <w:rPr>
          <w:rFonts w:ascii="Calibri" w:eastAsia="Times New Roman" w:hAnsi="Calibri" w:cs="Arial"/>
          <w:sz w:val="24"/>
          <w:szCs w:val="24"/>
        </w:rPr>
        <w:t xml:space="preserve">we respond in the right way - for example, with an explanation, or an apology where we have got things wrong, or information on any action taken </w:t>
      </w:r>
      <w:proofErr w:type="gramStart"/>
      <w:r w:rsidRPr="00D67161">
        <w:rPr>
          <w:rFonts w:ascii="Calibri" w:eastAsia="Times New Roman" w:hAnsi="Calibri" w:cs="Arial"/>
          <w:sz w:val="24"/>
          <w:szCs w:val="24"/>
        </w:rPr>
        <w:t>etc;</w:t>
      </w:r>
      <w:proofErr w:type="gramEnd"/>
    </w:p>
    <w:p w14:paraId="6948CCD2" w14:textId="7F9C165F" w:rsidR="00D67161" w:rsidRDefault="00D67161" w:rsidP="00D67161">
      <w:pPr>
        <w:numPr>
          <w:ilvl w:val="0"/>
          <w:numId w:val="5"/>
        </w:numPr>
        <w:shd w:val="clear" w:color="auto" w:fill="FFFFFF"/>
        <w:tabs>
          <w:tab w:val="clear" w:pos="720"/>
          <w:tab w:val="num" w:pos="709"/>
        </w:tabs>
        <w:spacing w:after="0" w:line="240" w:lineRule="auto"/>
        <w:ind w:left="709" w:hanging="283"/>
        <w:contextualSpacing/>
        <w:rPr>
          <w:rFonts w:ascii="Calibri" w:eastAsia="Times New Roman" w:hAnsi="Calibri" w:cs="Arial"/>
          <w:sz w:val="24"/>
          <w:szCs w:val="24"/>
        </w:rPr>
      </w:pPr>
      <w:r w:rsidRPr="00D67161">
        <w:rPr>
          <w:rFonts w:ascii="Calibri" w:eastAsia="Times New Roman" w:hAnsi="Calibri" w:cs="Arial"/>
          <w:sz w:val="24"/>
          <w:szCs w:val="24"/>
        </w:rPr>
        <w:t>we learn from complaints, use them to improve our service, and review annually our complaints policy and procedures.</w:t>
      </w:r>
    </w:p>
    <w:p w14:paraId="22132C08" w14:textId="548CE993" w:rsidR="001F107F" w:rsidRDefault="001F107F" w:rsidP="001F107F">
      <w:pPr>
        <w:shd w:val="clear" w:color="auto" w:fill="FFFFFF"/>
        <w:spacing w:after="0" w:line="240" w:lineRule="auto"/>
        <w:contextualSpacing/>
        <w:rPr>
          <w:rFonts w:ascii="Calibri" w:eastAsia="Times New Roman" w:hAnsi="Calibri" w:cs="Arial"/>
          <w:sz w:val="24"/>
          <w:szCs w:val="24"/>
        </w:rPr>
      </w:pPr>
    </w:p>
    <w:p w14:paraId="3CE98EDC" w14:textId="12CCB82B" w:rsidR="001F107F" w:rsidRPr="00D67161" w:rsidRDefault="001F107F" w:rsidP="001F107F">
      <w:pPr>
        <w:shd w:val="clear" w:color="auto" w:fill="FFFFFF"/>
        <w:spacing w:after="0" w:line="240" w:lineRule="auto"/>
        <w:contextualSpacing/>
        <w:rPr>
          <w:rFonts w:ascii="Calibri" w:eastAsia="Times New Roman" w:hAnsi="Calibri" w:cs="Arial"/>
          <w:sz w:val="24"/>
          <w:szCs w:val="24"/>
        </w:rPr>
      </w:pPr>
      <w:r>
        <w:rPr>
          <w:rFonts w:ascii="Calibri" w:eastAsia="Times New Roman" w:hAnsi="Calibri" w:cs="Arial"/>
          <w:sz w:val="24"/>
          <w:szCs w:val="24"/>
        </w:rPr>
        <w:t xml:space="preserve">To aid us with this, we have developed a </w:t>
      </w:r>
      <w:proofErr w:type="gramStart"/>
      <w:r>
        <w:rPr>
          <w:rFonts w:ascii="Calibri" w:eastAsia="Times New Roman" w:hAnsi="Calibri" w:cs="Arial"/>
          <w:sz w:val="24"/>
          <w:szCs w:val="24"/>
        </w:rPr>
        <w:t>4 stage</w:t>
      </w:r>
      <w:proofErr w:type="gramEnd"/>
      <w:r>
        <w:rPr>
          <w:rFonts w:ascii="Calibri" w:eastAsia="Times New Roman" w:hAnsi="Calibri" w:cs="Arial"/>
          <w:sz w:val="24"/>
          <w:szCs w:val="24"/>
        </w:rPr>
        <w:t xml:space="preserve"> approach to complaints</w:t>
      </w:r>
      <w:r w:rsidR="005C73DD">
        <w:rPr>
          <w:rFonts w:ascii="Calibri" w:eastAsia="Times New Roman" w:hAnsi="Calibri" w:cs="Arial"/>
          <w:sz w:val="24"/>
          <w:szCs w:val="24"/>
        </w:rPr>
        <w:t xml:space="preserve"> (see Appendix 1)</w:t>
      </w:r>
      <w:r w:rsidR="00C04DF7">
        <w:rPr>
          <w:rFonts w:ascii="Calibri" w:eastAsia="Times New Roman" w:hAnsi="Calibri" w:cs="Arial"/>
          <w:sz w:val="24"/>
          <w:szCs w:val="24"/>
        </w:rPr>
        <w:t>. This approach enables complaints to be managed appropriately at informal and/or formal stages.</w:t>
      </w:r>
    </w:p>
    <w:p w14:paraId="28E68F19" w14:textId="77777777" w:rsidR="00D67161" w:rsidRPr="00D67161" w:rsidRDefault="00D67161" w:rsidP="00D67161">
      <w:pPr>
        <w:shd w:val="clear" w:color="auto" w:fill="FFFFFF"/>
        <w:spacing w:after="0" w:line="240" w:lineRule="auto"/>
        <w:ind w:left="600"/>
        <w:contextualSpacing/>
        <w:rPr>
          <w:rFonts w:ascii="Calibri" w:eastAsia="Times New Roman" w:hAnsi="Calibri" w:cs="Arial"/>
          <w:sz w:val="24"/>
          <w:szCs w:val="24"/>
        </w:rPr>
      </w:pPr>
    </w:p>
    <w:p w14:paraId="60BB961F" w14:textId="55D0EC0E" w:rsidR="00D74B3E" w:rsidRDefault="00D74B3E" w:rsidP="00D67161">
      <w:pPr>
        <w:shd w:val="clear" w:color="auto" w:fill="FFFFFF"/>
        <w:spacing w:after="0" w:line="240" w:lineRule="auto"/>
        <w:contextualSpacing/>
        <w:rPr>
          <w:rFonts w:ascii="Calibri" w:eastAsia="Times New Roman" w:hAnsi="Calibri" w:cs="Arial"/>
          <w:sz w:val="24"/>
          <w:szCs w:val="24"/>
          <w:lang w:val="en-US"/>
        </w:rPr>
      </w:pPr>
      <w:r>
        <w:rPr>
          <w:rFonts w:ascii="Calibri" w:eastAsia="Times New Roman" w:hAnsi="Calibri" w:cs="Arial"/>
          <w:sz w:val="24"/>
          <w:szCs w:val="24"/>
          <w:lang w:val="en-US"/>
        </w:rPr>
        <w:t>Many concerns raised can be dealt with informally, at an early stage and resolutions can be found quickly. Often at this stage, contributors may wish to share concerns without seeking escalation or further action (excluding safeguarding</w:t>
      </w:r>
      <w:r w:rsidR="00C334CE">
        <w:rPr>
          <w:rFonts w:ascii="Calibri" w:eastAsia="Times New Roman" w:hAnsi="Calibri" w:cs="Arial"/>
          <w:sz w:val="24"/>
          <w:szCs w:val="24"/>
          <w:lang w:val="en-US"/>
        </w:rPr>
        <w:t xml:space="preserve"> concerns</w:t>
      </w:r>
      <w:r w:rsidR="00C04DF7">
        <w:rPr>
          <w:rFonts w:ascii="Calibri" w:eastAsia="Times New Roman" w:hAnsi="Calibri" w:cs="Arial"/>
          <w:sz w:val="24"/>
          <w:szCs w:val="24"/>
          <w:lang w:val="en-US"/>
        </w:rPr>
        <w:t>*</w:t>
      </w:r>
      <w:r>
        <w:rPr>
          <w:rFonts w:ascii="Calibri" w:eastAsia="Times New Roman" w:hAnsi="Calibri" w:cs="Arial"/>
          <w:sz w:val="24"/>
          <w:szCs w:val="24"/>
          <w:lang w:val="en-US"/>
        </w:rPr>
        <w:t xml:space="preserve">). Mediation </w:t>
      </w:r>
      <w:r w:rsidRPr="00D74B3E">
        <w:rPr>
          <w:rFonts w:ascii="Calibri" w:eastAsia="Times New Roman" w:hAnsi="Calibri" w:cs="Arial"/>
          <w:sz w:val="24"/>
          <w:szCs w:val="24"/>
          <w:lang w:val="en-US"/>
        </w:rPr>
        <w:t>between the complainant and the individual to whom the complaint has been referred</w:t>
      </w:r>
      <w:r>
        <w:rPr>
          <w:rFonts w:ascii="Calibri" w:eastAsia="Times New Roman" w:hAnsi="Calibri" w:cs="Arial"/>
          <w:sz w:val="24"/>
          <w:szCs w:val="24"/>
          <w:lang w:val="en-US"/>
        </w:rPr>
        <w:t xml:space="preserve"> may be beneficial. This</w:t>
      </w:r>
      <w:r w:rsidR="00D67161" w:rsidRPr="00D67161">
        <w:rPr>
          <w:rFonts w:ascii="Calibri" w:eastAsia="Times New Roman" w:hAnsi="Calibri" w:cs="Arial"/>
          <w:sz w:val="24"/>
          <w:szCs w:val="24"/>
          <w:lang w:val="en-US"/>
        </w:rPr>
        <w:t xml:space="preserve"> informal approach is appropriate</w:t>
      </w:r>
      <w:r w:rsidR="00C334CE">
        <w:rPr>
          <w:rFonts w:ascii="Calibri" w:eastAsia="Times New Roman" w:hAnsi="Calibri" w:cs="Arial"/>
          <w:sz w:val="24"/>
          <w:szCs w:val="24"/>
          <w:lang w:val="en-US"/>
        </w:rPr>
        <w:t xml:space="preserve"> and often preferred,</w:t>
      </w:r>
      <w:r w:rsidR="00D67161" w:rsidRPr="00D67161">
        <w:rPr>
          <w:rFonts w:ascii="Calibri" w:eastAsia="Times New Roman" w:hAnsi="Calibri" w:cs="Arial"/>
          <w:sz w:val="24"/>
          <w:szCs w:val="24"/>
          <w:lang w:val="en-US"/>
        </w:rPr>
        <w:t xml:space="preserve"> whe</w:t>
      </w:r>
      <w:r w:rsidR="008853ED">
        <w:rPr>
          <w:rFonts w:ascii="Calibri" w:eastAsia="Times New Roman" w:hAnsi="Calibri" w:cs="Arial"/>
          <w:sz w:val="24"/>
          <w:szCs w:val="24"/>
          <w:lang w:val="en-US"/>
        </w:rPr>
        <w:t>re this</w:t>
      </w:r>
      <w:r w:rsidR="00D67161" w:rsidRPr="00D67161">
        <w:rPr>
          <w:rFonts w:ascii="Calibri" w:eastAsia="Times New Roman" w:hAnsi="Calibri" w:cs="Arial"/>
          <w:sz w:val="24"/>
          <w:szCs w:val="24"/>
          <w:lang w:val="en-US"/>
        </w:rPr>
        <w:t xml:space="preserve"> can be achieved</w:t>
      </w:r>
      <w:r w:rsidR="00C334CE">
        <w:rPr>
          <w:rFonts w:ascii="Calibri" w:eastAsia="Times New Roman" w:hAnsi="Calibri" w:cs="Arial"/>
          <w:sz w:val="24"/>
          <w:szCs w:val="24"/>
          <w:lang w:val="en-US"/>
        </w:rPr>
        <w:t>.</w:t>
      </w:r>
      <w:r w:rsidR="00D67161" w:rsidRPr="00D67161">
        <w:rPr>
          <w:rFonts w:ascii="Calibri" w:eastAsia="Times New Roman" w:hAnsi="Calibri" w:cs="Arial"/>
          <w:sz w:val="24"/>
          <w:szCs w:val="24"/>
          <w:lang w:val="en-US"/>
        </w:rPr>
        <w:t xml:space="preserve"> </w:t>
      </w:r>
    </w:p>
    <w:p w14:paraId="6837D2FB" w14:textId="77777777" w:rsidR="00D74B3E" w:rsidRDefault="00D74B3E" w:rsidP="00D67161">
      <w:pPr>
        <w:shd w:val="clear" w:color="auto" w:fill="FFFFFF"/>
        <w:spacing w:after="0" w:line="240" w:lineRule="auto"/>
        <w:contextualSpacing/>
        <w:rPr>
          <w:rFonts w:ascii="Calibri" w:eastAsia="Times New Roman" w:hAnsi="Calibri" w:cs="Arial"/>
          <w:sz w:val="24"/>
          <w:szCs w:val="24"/>
          <w:lang w:val="en-US"/>
        </w:rPr>
      </w:pPr>
    </w:p>
    <w:p w14:paraId="729DDD6D" w14:textId="49BBBAA4" w:rsidR="00D67161" w:rsidRDefault="00D74B3E" w:rsidP="00D67161">
      <w:pPr>
        <w:shd w:val="clear" w:color="auto" w:fill="FFFFFF"/>
        <w:spacing w:after="0" w:line="240" w:lineRule="auto"/>
        <w:contextualSpacing/>
        <w:rPr>
          <w:rFonts w:ascii="Calibri" w:eastAsia="Times New Roman" w:hAnsi="Calibri" w:cs="Arial"/>
          <w:sz w:val="24"/>
          <w:szCs w:val="24"/>
          <w:lang w:val="en-US"/>
        </w:rPr>
      </w:pPr>
      <w:r>
        <w:rPr>
          <w:rFonts w:ascii="Calibri" w:eastAsia="Times New Roman" w:hAnsi="Calibri" w:cs="Arial"/>
          <w:sz w:val="24"/>
          <w:szCs w:val="24"/>
          <w:lang w:val="en-US"/>
        </w:rPr>
        <w:t>I</w:t>
      </w:r>
      <w:r w:rsidR="00D67161" w:rsidRPr="00D67161">
        <w:rPr>
          <w:rFonts w:ascii="Calibri" w:eastAsia="Times New Roman" w:hAnsi="Calibri" w:cs="Arial"/>
          <w:sz w:val="24"/>
          <w:szCs w:val="24"/>
          <w:lang w:val="en-US"/>
        </w:rPr>
        <w:t>f concerns cannot be satisfactorily resolved informally, then the formal complaints procedure should be followed</w:t>
      </w:r>
      <w:r w:rsidR="00C334CE">
        <w:rPr>
          <w:rFonts w:ascii="Calibri" w:eastAsia="Times New Roman" w:hAnsi="Calibri" w:cs="Arial"/>
          <w:sz w:val="24"/>
          <w:szCs w:val="24"/>
          <w:lang w:val="en-US"/>
        </w:rPr>
        <w:t>, using the complaint form</w:t>
      </w:r>
      <w:r w:rsidR="001F107F">
        <w:rPr>
          <w:rFonts w:ascii="Calibri" w:eastAsia="Times New Roman" w:hAnsi="Calibri" w:cs="Arial"/>
          <w:sz w:val="24"/>
          <w:szCs w:val="24"/>
          <w:lang w:val="en-US"/>
        </w:rPr>
        <w:t xml:space="preserve"> </w:t>
      </w:r>
      <w:r w:rsidR="0097156A">
        <w:rPr>
          <w:rFonts w:ascii="Calibri" w:eastAsia="Times New Roman" w:hAnsi="Calibri" w:cs="Arial"/>
          <w:sz w:val="24"/>
          <w:szCs w:val="24"/>
          <w:lang w:val="en-US"/>
        </w:rPr>
        <w:t>(</w:t>
      </w:r>
      <w:r w:rsidR="002253EC">
        <w:rPr>
          <w:rFonts w:ascii="Calibri" w:eastAsia="Times New Roman" w:hAnsi="Calibri" w:cs="Arial"/>
          <w:sz w:val="24"/>
          <w:szCs w:val="24"/>
          <w:lang w:val="en-US"/>
        </w:rPr>
        <w:t>below</w:t>
      </w:r>
      <w:r w:rsidR="0097156A">
        <w:rPr>
          <w:rFonts w:ascii="Calibri" w:eastAsia="Times New Roman" w:hAnsi="Calibri" w:cs="Arial"/>
          <w:sz w:val="24"/>
          <w:szCs w:val="24"/>
          <w:lang w:val="en-US"/>
        </w:rPr>
        <w:t>)</w:t>
      </w:r>
      <w:r w:rsidR="002253EC">
        <w:rPr>
          <w:rFonts w:ascii="Calibri" w:eastAsia="Times New Roman" w:hAnsi="Calibri" w:cs="Arial"/>
          <w:sz w:val="24"/>
          <w:szCs w:val="24"/>
          <w:lang w:val="en-US"/>
        </w:rPr>
        <w:t>.</w:t>
      </w:r>
      <w:r w:rsidR="00C334CE">
        <w:rPr>
          <w:rFonts w:ascii="Calibri" w:eastAsia="Times New Roman" w:hAnsi="Calibri" w:cs="Arial"/>
          <w:sz w:val="24"/>
          <w:szCs w:val="24"/>
          <w:lang w:val="en-US"/>
        </w:rPr>
        <w:t xml:space="preserve"> </w:t>
      </w:r>
    </w:p>
    <w:p w14:paraId="7EB58F4B" w14:textId="16473253" w:rsidR="00C123A2" w:rsidRDefault="00C123A2" w:rsidP="00D67161">
      <w:pPr>
        <w:shd w:val="clear" w:color="auto" w:fill="FFFFFF"/>
        <w:spacing w:after="0" w:line="240" w:lineRule="auto"/>
        <w:contextualSpacing/>
        <w:rPr>
          <w:rFonts w:ascii="Calibri" w:eastAsia="Times New Roman" w:hAnsi="Calibri" w:cs="Arial"/>
          <w:sz w:val="24"/>
          <w:szCs w:val="24"/>
          <w:lang w:val="en-US"/>
        </w:rPr>
      </w:pPr>
    </w:p>
    <w:p w14:paraId="44625A37" w14:textId="0C2BD570" w:rsidR="00C123A2" w:rsidRPr="00D67161" w:rsidRDefault="00C123A2" w:rsidP="00D67161">
      <w:pPr>
        <w:shd w:val="clear" w:color="auto" w:fill="FFFFFF"/>
        <w:spacing w:after="0" w:line="240" w:lineRule="auto"/>
        <w:contextualSpacing/>
        <w:rPr>
          <w:rFonts w:ascii="Calibri" w:eastAsia="Times New Roman" w:hAnsi="Calibri" w:cs="Arial"/>
          <w:sz w:val="24"/>
          <w:szCs w:val="24"/>
          <w:lang w:val="en-US"/>
        </w:rPr>
      </w:pPr>
      <w:r w:rsidRPr="00D67161">
        <w:rPr>
          <w:rFonts w:ascii="Calibri" w:eastAsia="Times New Roman" w:hAnsi="Calibri" w:cs="Times New Roman"/>
          <w:color w:val="000000"/>
          <w:sz w:val="24"/>
          <w:szCs w:val="24"/>
        </w:rPr>
        <w:t xml:space="preserve">If you feel that you have been treated unfairly or inappropriately while receiving The Haven services or </w:t>
      </w:r>
      <w:proofErr w:type="gramStart"/>
      <w:r w:rsidRPr="00D67161">
        <w:rPr>
          <w:rFonts w:ascii="Calibri" w:eastAsia="Times New Roman" w:hAnsi="Calibri" w:cs="Times New Roman"/>
          <w:color w:val="000000"/>
          <w:sz w:val="24"/>
          <w:szCs w:val="24"/>
        </w:rPr>
        <w:t>you are</w:t>
      </w:r>
      <w:proofErr w:type="gramEnd"/>
      <w:r w:rsidRPr="00D67161">
        <w:rPr>
          <w:rFonts w:ascii="Calibri" w:eastAsia="Times New Roman" w:hAnsi="Calibri" w:cs="Times New Roman"/>
          <w:color w:val="000000"/>
          <w:sz w:val="24"/>
          <w:szCs w:val="24"/>
        </w:rPr>
        <w:t xml:space="preserve"> unhappy about the service or facilities provided by us, you have the right to make a</w:t>
      </w:r>
      <w:r>
        <w:rPr>
          <w:rFonts w:ascii="Calibri" w:eastAsia="Times New Roman" w:hAnsi="Calibri" w:cs="Times New Roman"/>
          <w:color w:val="000000"/>
          <w:sz w:val="24"/>
          <w:szCs w:val="24"/>
        </w:rPr>
        <w:t xml:space="preserve"> formal</w:t>
      </w:r>
      <w:r w:rsidRPr="00D67161">
        <w:rPr>
          <w:rFonts w:ascii="Calibri" w:eastAsia="Times New Roman" w:hAnsi="Calibri" w:cs="Times New Roman"/>
          <w:color w:val="000000"/>
          <w:sz w:val="24"/>
          <w:szCs w:val="24"/>
        </w:rPr>
        <w:t xml:space="preserve"> complaint. Any complaints will be taken seriously and properly investigated.</w:t>
      </w:r>
    </w:p>
    <w:p w14:paraId="2D449B48" w14:textId="77777777" w:rsidR="00D67161" w:rsidRPr="00D67161" w:rsidRDefault="00D67161" w:rsidP="00D67161">
      <w:pPr>
        <w:spacing w:after="0" w:line="240" w:lineRule="auto"/>
        <w:contextualSpacing/>
        <w:rPr>
          <w:rFonts w:ascii="Calibri" w:eastAsia="Times New Roman" w:hAnsi="Calibri" w:cs="Calibri"/>
          <w:bCs/>
          <w:sz w:val="24"/>
          <w:szCs w:val="24"/>
        </w:rPr>
      </w:pPr>
    </w:p>
    <w:p w14:paraId="53E64A44" w14:textId="5D7C78D1" w:rsidR="00C04DF7" w:rsidRDefault="00D67161" w:rsidP="00744296">
      <w:pPr>
        <w:spacing w:after="0" w:line="240" w:lineRule="auto"/>
        <w:contextualSpacing/>
        <w:rPr>
          <w:rFonts w:ascii="Calibri" w:eastAsia="Times New Roman" w:hAnsi="Calibri" w:cs="Times New Roman"/>
          <w:color w:val="000000"/>
          <w:sz w:val="24"/>
          <w:szCs w:val="24"/>
        </w:rPr>
      </w:pPr>
      <w:r w:rsidRPr="00D67161">
        <w:rPr>
          <w:rFonts w:ascii="Calibri" w:eastAsia="Times New Roman" w:hAnsi="Calibri" w:cs="Times New Roman"/>
          <w:color w:val="000000"/>
          <w:sz w:val="24"/>
          <w:szCs w:val="24"/>
        </w:rPr>
        <w:t xml:space="preserve">At The Haven, we understand </w:t>
      </w:r>
      <w:r w:rsidR="00C123A2">
        <w:rPr>
          <w:rFonts w:ascii="Calibri" w:eastAsia="Times New Roman" w:hAnsi="Calibri" w:cs="Times New Roman"/>
          <w:color w:val="000000"/>
          <w:sz w:val="24"/>
          <w:szCs w:val="24"/>
        </w:rPr>
        <w:t xml:space="preserve">that making a formal complaint can be a difficult decision to make, particularly if you </w:t>
      </w:r>
      <w:r w:rsidRPr="00D67161">
        <w:rPr>
          <w:rFonts w:ascii="Calibri" w:eastAsia="Times New Roman" w:hAnsi="Calibri" w:cs="Times New Roman"/>
          <w:color w:val="000000"/>
          <w:sz w:val="24"/>
          <w:szCs w:val="24"/>
        </w:rPr>
        <w:t xml:space="preserve">are receiving services from us. We want to assure you that if you do make a complaint, </w:t>
      </w:r>
      <w:r w:rsidR="00C123A2">
        <w:rPr>
          <w:rFonts w:ascii="Calibri" w:eastAsia="Times New Roman" w:hAnsi="Calibri" w:cs="Times New Roman"/>
          <w:color w:val="000000"/>
          <w:sz w:val="24"/>
          <w:szCs w:val="24"/>
        </w:rPr>
        <w:t xml:space="preserve">we will strive to ensure that </w:t>
      </w:r>
      <w:r w:rsidRPr="00D67161">
        <w:rPr>
          <w:rFonts w:ascii="Calibri" w:eastAsia="Times New Roman" w:hAnsi="Calibri" w:cs="Times New Roman"/>
          <w:color w:val="000000"/>
          <w:sz w:val="24"/>
          <w:szCs w:val="24"/>
        </w:rPr>
        <w:t xml:space="preserve">you will not be made to feel pressured, </w:t>
      </w:r>
      <w:proofErr w:type="gramStart"/>
      <w:r w:rsidRPr="00D67161">
        <w:rPr>
          <w:rFonts w:ascii="Calibri" w:eastAsia="Times New Roman" w:hAnsi="Calibri" w:cs="Times New Roman"/>
          <w:color w:val="000000"/>
          <w:sz w:val="24"/>
          <w:szCs w:val="24"/>
        </w:rPr>
        <w:t>uncomfortable</w:t>
      </w:r>
      <w:proofErr w:type="gramEnd"/>
      <w:r w:rsidRPr="00D67161">
        <w:rPr>
          <w:rFonts w:ascii="Calibri" w:eastAsia="Times New Roman" w:hAnsi="Calibri" w:cs="Times New Roman"/>
          <w:color w:val="000000"/>
          <w:sz w:val="24"/>
          <w:szCs w:val="24"/>
        </w:rPr>
        <w:t xml:space="preserve"> or treated less fairly because of it</w:t>
      </w:r>
      <w:r w:rsidR="00C123A2">
        <w:rPr>
          <w:rFonts w:ascii="Calibri" w:eastAsia="Times New Roman" w:hAnsi="Calibri" w:cs="Times New Roman"/>
          <w:color w:val="000000"/>
          <w:sz w:val="24"/>
          <w:szCs w:val="24"/>
        </w:rPr>
        <w:t>,</w:t>
      </w:r>
      <w:r w:rsidRPr="00D67161">
        <w:rPr>
          <w:rFonts w:ascii="Calibri" w:eastAsia="Times New Roman" w:hAnsi="Calibri" w:cs="Times New Roman"/>
          <w:color w:val="000000"/>
          <w:sz w:val="24"/>
          <w:szCs w:val="24"/>
        </w:rPr>
        <w:t xml:space="preserve"> by any member of our team. If at any point in the complaint procedure you feel that this has </w:t>
      </w:r>
      <w:proofErr w:type="gramStart"/>
      <w:r w:rsidRPr="00D67161">
        <w:rPr>
          <w:rFonts w:ascii="Calibri" w:eastAsia="Times New Roman" w:hAnsi="Calibri" w:cs="Times New Roman"/>
          <w:color w:val="000000"/>
          <w:sz w:val="24"/>
          <w:szCs w:val="24"/>
        </w:rPr>
        <w:t>happened</w:t>
      </w:r>
      <w:proofErr w:type="gramEnd"/>
      <w:r w:rsidRPr="00D67161">
        <w:rPr>
          <w:rFonts w:ascii="Calibri" w:eastAsia="Times New Roman" w:hAnsi="Calibri" w:cs="Times New Roman"/>
          <w:color w:val="000000"/>
          <w:sz w:val="24"/>
          <w:szCs w:val="24"/>
        </w:rPr>
        <w:t xml:space="preserve"> then you should contact a Senior Manager as soon as possible and this will be investigated immediatel</w:t>
      </w:r>
      <w:r w:rsidR="00F76832">
        <w:rPr>
          <w:rFonts w:ascii="Calibri" w:eastAsia="Times New Roman" w:hAnsi="Calibri" w:cs="Times New Roman"/>
          <w:color w:val="000000"/>
          <w:sz w:val="24"/>
          <w:szCs w:val="24"/>
        </w:rPr>
        <w:t>y.</w:t>
      </w:r>
    </w:p>
    <w:p w14:paraId="0B33C08C" w14:textId="5B6E6D6F" w:rsidR="006D6F50" w:rsidRDefault="006D6F50" w:rsidP="00744296">
      <w:pPr>
        <w:spacing w:after="0" w:line="240" w:lineRule="auto"/>
        <w:contextualSpacing/>
        <w:rPr>
          <w:rFonts w:ascii="Calibri" w:eastAsia="Times New Roman" w:hAnsi="Calibri" w:cs="Times New Roman"/>
          <w:color w:val="000000"/>
          <w:sz w:val="24"/>
          <w:szCs w:val="24"/>
        </w:rPr>
      </w:pPr>
    </w:p>
    <w:p w14:paraId="4CAA05DF" w14:textId="31B00B23" w:rsidR="000B68AF" w:rsidRDefault="000B68AF" w:rsidP="00744296">
      <w:pPr>
        <w:spacing w:after="0" w:line="240" w:lineRule="auto"/>
        <w:contextualSpacing/>
        <w:rPr>
          <w:rFonts w:ascii="Calibri" w:eastAsia="Times New Roman" w:hAnsi="Calibri" w:cs="Times New Roman"/>
          <w:color w:val="000000"/>
          <w:sz w:val="24"/>
          <w:szCs w:val="24"/>
        </w:rPr>
      </w:pPr>
    </w:p>
    <w:p w14:paraId="49A8105C" w14:textId="4F8880AC" w:rsidR="000B68AF" w:rsidRDefault="000B68AF" w:rsidP="00744296">
      <w:pPr>
        <w:spacing w:after="0" w:line="240" w:lineRule="auto"/>
        <w:contextualSpacing/>
        <w:rPr>
          <w:rFonts w:ascii="Calibri" w:eastAsia="Times New Roman" w:hAnsi="Calibri" w:cs="Times New Roman"/>
          <w:color w:val="000000"/>
          <w:sz w:val="24"/>
          <w:szCs w:val="24"/>
        </w:rPr>
      </w:pPr>
    </w:p>
    <w:p w14:paraId="6E488DE8" w14:textId="044FC144" w:rsidR="000B68AF" w:rsidRPr="009E1468" w:rsidRDefault="000B68AF" w:rsidP="000B68AF">
      <w:pPr>
        <w:spacing w:after="0" w:line="240" w:lineRule="auto"/>
        <w:contextualSpacing/>
        <w:rPr>
          <w:rFonts w:ascii="Calibri" w:eastAsia="Times New Roman" w:hAnsi="Calibri" w:cs="Calibri"/>
          <w:b/>
          <w:sz w:val="28"/>
          <w:szCs w:val="28"/>
          <w:u w:val="single"/>
        </w:rPr>
      </w:pPr>
      <w:r>
        <w:rPr>
          <w:rFonts w:ascii="Calibri" w:eastAsia="Times New Roman" w:hAnsi="Calibri" w:cs="Calibri"/>
          <w:b/>
          <w:sz w:val="28"/>
          <w:szCs w:val="28"/>
          <w:u w:val="single"/>
        </w:rPr>
        <w:t>Feedback through universal and online platforms</w:t>
      </w:r>
      <w:r w:rsidR="00F7307E">
        <w:rPr>
          <w:rFonts w:ascii="Calibri" w:eastAsia="Times New Roman" w:hAnsi="Calibri" w:cs="Calibri"/>
          <w:b/>
          <w:sz w:val="28"/>
          <w:szCs w:val="28"/>
          <w:u w:val="single"/>
        </w:rPr>
        <w:t xml:space="preserve"> </w:t>
      </w:r>
    </w:p>
    <w:p w14:paraId="7078E834" w14:textId="2DF4FA66" w:rsidR="000B68AF" w:rsidRDefault="000B68AF" w:rsidP="000B68AF">
      <w:pPr>
        <w:spacing w:after="0" w:line="240" w:lineRule="auto"/>
        <w:contextualSpacing/>
        <w:rPr>
          <w:rFonts w:ascii="Calibri" w:eastAsia="Times New Roman" w:hAnsi="Calibri" w:cs="Calibri"/>
          <w:bCs/>
          <w:sz w:val="24"/>
          <w:szCs w:val="24"/>
        </w:rPr>
      </w:pPr>
      <w:r>
        <w:rPr>
          <w:rFonts w:ascii="Calibri" w:eastAsia="Times New Roman" w:hAnsi="Calibri" w:cs="Calibri"/>
          <w:bCs/>
          <w:sz w:val="24"/>
          <w:szCs w:val="24"/>
        </w:rPr>
        <w:t xml:space="preserve">Many service users </w:t>
      </w:r>
      <w:r w:rsidR="00F7307E">
        <w:rPr>
          <w:rFonts w:ascii="Calibri" w:eastAsia="Times New Roman" w:hAnsi="Calibri" w:cs="Calibri"/>
          <w:bCs/>
          <w:sz w:val="24"/>
          <w:szCs w:val="24"/>
        </w:rPr>
        <w:t xml:space="preserve">and/or partners </w:t>
      </w:r>
      <w:r>
        <w:rPr>
          <w:rFonts w:ascii="Calibri" w:eastAsia="Times New Roman" w:hAnsi="Calibri" w:cs="Calibri"/>
          <w:bCs/>
          <w:sz w:val="24"/>
          <w:szCs w:val="24"/>
        </w:rPr>
        <w:t>wish to leave feedback on universal platforms, such as Google Review, which enables the public to view their feedback. We encourage the use of these platforms for feedback, although we are unable to support complaints via these routes</w:t>
      </w:r>
      <w:r w:rsidR="00334D00">
        <w:rPr>
          <w:rFonts w:ascii="Calibri" w:eastAsia="Times New Roman" w:hAnsi="Calibri" w:cs="Calibri"/>
          <w:bCs/>
          <w:sz w:val="24"/>
          <w:szCs w:val="24"/>
        </w:rPr>
        <w:t>, without further co</w:t>
      </w:r>
      <w:r w:rsidR="00873EC8">
        <w:rPr>
          <w:rFonts w:ascii="Calibri" w:eastAsia="Times New Roman" w:hAnsi="Calibri" w:cs="Calibri"/>
          <w:bCs/>
          <w:sz w:val="24"/>
          <w:szCs w:val="24"/>
        </w:rPr>
        <w:t>mmunication</w:t>
      </w:r>
      <w:r>
        <w:rPr>
          <w:rFonts w:ascii="Calibri" w:eastAsia="Times New Roman" w:hAnsi="Calibri" w:cs="Calibri"/>
          <w:bCs/>
          <w:sz w:val="24"/>
          <w:szCs w:val="24"/>
        </w:rPr>
        <w:t>.</w:t>
      </w:r>
    </w:p>
    <w:p w14:paraId="2A36E16A" w14:textId="77777777" w:rsidR="00881AD5" w:rsidRDefault="00881AD5" w:rsidP="000B68AF">
      <w:pPr>
        <w:spacing w:after="0" w:line="240" w:lineRule="auto"/>
        <w:contextualSpacing/>
        <w:rPr>
          <w:rFonts w:ascii="Calibri" w:eastAsia="Times New Roman" w:hAnsi="Calibri" w:cs="Calibri"/>
          <w:bCs/>
          <w:sz w:val="24"/>
          <w:szCs w:val="24"/>
        </w:rPr>
      </w:pPr>
    </w:p>
    <w:p w14:paraId="1FDB463E" w14:textId="77777777" w:rsidR="00881AD5" w:rsidRDefault="005602D9" w:rsidP="000B68AF">
      <w:pPr>
        <w:spacing w:after="0" w:line="240" w:lineRule="auto"/>
        <w:contextualSpacing/>
        <w:rPr>
          <w:rFonts w:ascii="Calibri" w:eastAsia="Times New Roman" w:hAnsi="Calibri" w:cs="Calibri"/>
          <w:bCs/>
          <w:sz w:val="24"/>
          <w:szCs w:val="24"/>
        </w:rPr>
      </w:pPr>
      <w:r>
        <w:rPr>
          <w:rFonts w:ascii="Calibri" w:eastAsia="Times New Roman" w:hAnsi="Calibri" w:cs="Calibri"/>
          <w:bCs/>
          <w:sz w:val="24"/>
          <w:szCs w:val="24"/>
        </w:rPr>
        <w:t>Where possible, w</w:t>
      </w:r>
      <w:r w:rsidR="000B68AF">
        <w:rPr>
          <w:rFonts w:ascii="Calibri" w:eastAsia="Times New Roman" w:hAnsi="Calibri" w:cs="Calibri"/>
          <w:bCs/>
          <w:sz w:val="24"/>
          <w:szCs w:val="24"/>
        </w:rPr>
        <w:t>e will reach out to any</w:t>
      </w:r>
      <w:r w:rsidR="00507050">
        <w:rPr>
          <w:rFonts w:ascii="Calibri" w:eastAsia="Times New Roman" w:hAnsi="Calibri" w:cs="Calibri"/>
          <w:bCs/>
          <w:sz w:val="24"/>
          <w:szCs w:val="24"/>
        </w:rPr>
        <w:t xml:space="preserve"> persons that</w:t>
      </w:r>
      <w:r w:rsidR="000B68AF">
        <w:rPr>
          <w:rFonts w:ascii="Calibri" w:eastAsia="Times New Roman" w:hAnsi="Calibri" w:cs="Calibri"/>
          <w:bCs/>
          <w:sz w:val="24"/>
          <w:szCs w:val="24"/>
        </w:rPr>
        <w:t xml:space="preserve"> post</w:t>
      </w:r>
      <w:r>
        <w:rPr>
          <w:rFonts w:ascii="Calibri" w:eastAsia="Times New Roman" w:hAnsi="Calibri" w:cs="Calibri"/>
          <w:bCs/>
          <w:sz w:val="24"/>
          <w:szCs w:val="24"/>
        </w:rPr>
        <w:t xml:space="preserve"> online Google</w:t>
      </w:r>
      <w:r w:rsidR="000B68AF">
        <w:rPr>
          <w:rFonts w:ascii="Calibri" w:eastAsia="Times New Roman" w:hAnsi="Calibri" w:cs="Calibri"/>
          <w:bCs/>
          <w:sz w:val="24"/>
          <w:szCs w:val="24"/>
        </w:rPr>
        <w:t xml:space="preserve"> reviews, providing opportunities for further discussion. </w:t>
      </w:r>
      <w:r w:rsidR="00430CBA" w:rsidRPr="00430CBA">
        <w:rPr>
          <w:rFonts w:ascii="Calibri" w:eastAsia="Times New Roman" w:hAnsi="Calibri" w:cs="Calibri"/>
          <w:bCs/>
          <w:sz w:val="24"/>
          <w:szCs w:val="24"/>
        </w:rPr>
        <w:t>We</w:t>
      </w:r>
      <w:r w:rsidR="00430CBA">
        <w:rPr>
          <w:rFonts w:ascii="Calibri" w:eastAsia="Times New Roman" w:hAnsi="Calibri" w:cs="Calibri"/>
          <w:bCs/>
          <w:sz w:val="24"/>
          <w:szCs w:val="24"/>
        </w:rPr>
        <w:t xml:space="preserve"> particularly</w:t>
      </w:r>
      <w:r w:rsidR="00430CBA" w:rsidRPr="00430CBA">
        <w:rPr>
          <w:rFonts w:ascii="Calibri" w:eastAsia="Times New Roman" w:hAnsi="Calibri" w:cs="Calibri"/>
          <w:bCs/>
          <w:sz w:val="24"/>
          <w:szCs w:val="24"/>
        </w:rPr>
        <w:t xml:space="preserve"> encourage service users to seek resolution through a complaints process. This provides service users with a formal channel to have their voice heard and for The Haven Wolverhampton to formally manage any matters/actions.  </w:t>
      </w:r>
    </w:p>
    <w:p w14:paraId="6970F485" w14:textId="0B1AD7F3" w:rsidR="000B68AF" w:rsidRDefault="000B68AF" w:rsidP="000B68AF">
      <w:pPr>
        <w:spacing w:after="0" w:line="240" w:lineRule="auto"/>
        <w:contextualSpacing/>
        <w:rPr>
          <w:rFonts w:ascii="Calibri" w:eastAsia="Times New Roman" w:hAnsi="Calibri" w:cs="Calibri"/>
          <w:bCs/>
          <w:sz w:val="24"/>
          <w:szCs w:val="24"/>
        </w:rPr>
      </w:pPr>
      <w:r>
        <w:rPr>
          <w:rFonts w:ascii="Calibri" w:eastAsia="Times New Roman" w:hAnsi="Calibri" w:cs="Calibri"/>
          <w:bCs/>
          <w:sz w:val="24"/>
          <w:szCs w:val="24"/>
        </w:rPr>
        <w:lastRenderedPageBreak/>
        <w:t>Where reviews indicate concerns with a safeguarding and/or criminal element, service users will be directed to contact a named member of staff to support further.</w:t>
      </w:r>
    </w:p>
    <w:p w14:paraId="39347EE5" w14:textId="77777777" w:rsidR="00881AD5" w:rsidRPr="00881AD5" w:rsidRDefault="00881AD5" w:rsidP="000B68AF">
      <w:pPr>
        <w:spacing w:after="0" w:line="240" w:lineRule="auto"/>
        <w:contextualSpacing/>
        <w:rPr>
          <w:rFonts w:ascii="Calibri" w:eastAsia="Times New Roman" w:hAnsi="Calibri" w:cs="Calibri"/>
          <w:bCs/>
          <w:sz w:val="24"/>
          <w:szCs w:val="24"/>
        </w:rPr>
      </w:pPr>
    </w:p>
    <w:p w14:paraId="2D61863B" w14:textId="75BAD855" w:rsidR="000B68AF" w:rsidRPr="00881AD5" w:rsidRDefault="000B68AF" w:rsidP="000B68AF">
      <w:pPr>
        <w:spacing w:after="0" w:line="240" w:lineRule="auto"/>
        <w:contextualSpacing/>
        <w:rPr>
          <w:rFonts w:ascii="Calibri" w:eastAsia="Times New Roman" w:hAnsi="Calibri" w:cs="Calibri"/>
          <w:bCs/>
          <w:sz w:val="24"/>
          <w:szCs w:val="24"/>
        </w:rPr>
      </w:pPr>
      <w:r w:rsidRPr="00881AD5">
        <w:rPr>
          <w:rFonts w:ascii="Calibri" w:eastAsia="Times New Roman" w:hAnsi="Calibri" w:cs="Calibri"/>
          <w:bCs/>
          <w:sz w:val="24"/>
          <w:szCs w:val="24"/>
        </w:rPr>
        <w:t xml:space="preserve">We urge </w:t>
      </w:r>
      <w:r w:rsidR="00274716">
        <w:rPr>
          <w:rFonts w:ascii="Calibri" w:eastAsia="Times New Roman" w:hAnsi="Calibri" w:cs="Calibri"/>
          <w:bCs/>
          <w:sz w:val="24"/>
          <w:szCs w:val="24"/>
        </w:rPr>
        <w:t>individuals</w:t>
      </w:r>
      <w:r w:rsidRPr="00881AD5">
        <w:rPr>
          <w:rFonts w:ascii="Calibri" w:eastAsia="Times New Roman" w:hAnsi="Calibri" w:cs="Calibri"/>
          <w:bCs/>
          <w:sz w:val="24"/>
          <w:szCs w:val="24"/>
        </w:rPr>
        <w:t xml:space="preserve"> to use caution and consider safety when leaving feedback on </w:t>
      </w:r>
      <w:r w:rsidR="00274716">
        <w:rPr>
          <w:rFonts w:ascii="Calibri" w:eastAsia="Times New Roman" w:hAnsi="Calibri" w:cs="Calibri"/>
          <w:bCs/>
          <w:sz w:val="24"/>
          <w:szCs w:val="24"/>
        </w:rPr>
        <w:t xml:space="preserve">any </w:t>
      </w:r>
      <w:r w:rsidRPr="00881AD5">
        <w:rPr>
          <w:rFonts w:ascii="Calibri" w:eastAsia="Times New Roman" w:hAnsi="Calibri" w:cs="Calibri"/>
          <w:bCs/>
          <w:sz w:val="24"/>
          <w:szCs w:val="24"/>
        </w:rPr>
        <w:t>universal online platforms</w:t>
      </w:r>
      <w:r w:rsidR="00274716">
        <w:rPr>
          <w:rFonts w:ascii="Calibri" w:eastAsia="Times New Roman" w:hAnsi="Calibri" w:cs="Calibri"/>
          <w:bCs/>
          <w:sz w:val="24"/>
          <w:szCs w:val="24"/>
        </w:rPr>
        <w:t>. Ofte</w:t>
      </w:r>
      <w:r w:rsidRPr="00881AD5">
        <w:rPr>
          <w:rFonts w:ascii="Calibri" w:eastAsia="Times New Roman" w:hAnsi="Calibri" w:cs="Calibri"/>
          <w:bCs/>
          <w:sz w:val="24"/>
          <w:szCs w:val="24"/>
        </w:rPr>
        <w:t>n there is a requirement to submit personal identifying details, leaving an online footprint which may be accessible to others.</w:t>
      </w:r>
    </w:p>
    <w:p w14:paraId="42BD2BDD" w14:textId="11675F33" w:rsidR="000B68AF" w:rsidRDefault="000B68AF" w:rsidP="00744296">
      <w:pPr>
        <w:spacing w:after="0" w:line="240" w:lineRule="auto"/>
        <w:contextualSpacing/>
        <w:rPr>
          <w:rFonts w:ascii="Calibri" w:eastAsia="Times New Roman" w:hAnsi="Calibri" w:cs="Times New Roman"/>
          <w:color w:val="000000"/>
          <w:sz w:val="24"/>
          <w:szCs w:val="24"/>
        </w:rPr>
      </w:pPr>
    </w:p>
    <w:p w14:paraId="45BBF23B" w14:textId="56489EF1" w:rsidR="000B68AF" w:rsidRDefault="000B68AF" w:rsidP="00744296">
      <w:pPr>
        <w:spacing w:after="0" w:line="240" w:lineRule="auto"/>
        <w:contextualSpacing/>
        <w:rPr>
          <w:rFonts w:ascii="Calibri" w:eastAsia="Times New Roman" w:hAnsi="Calibri" w:cs="Times New Roman"/>
          <w:color w:val="000000"/>
          <w:sz w:val="24"/>
          <w:szCs w:val="24"/>
        </w:rPr>
      </w:pPr>
    </w:p>
    <w:p w14:paraId="3B0677C4" w14:textId="751E4853" w:rsidR="000B68AF" w:rsidRPr="005E5A91" w:rsidRDefault="000B68AF" w:rsidP="00744296">
      <w:pPr>
        <w:spacing w:after="0" w:line="240" w:lineRule="auto"/>
        <w:contextualSpacing/>
        <w:rPr>
          <w:rFonts w:ascii="Calibri" w:eastAsia="Times New Roman" w:hAnsi="Calibri" w:cs="Times New Roman"/>
          <w:b/>
          <w:bCs/>
          <w:color w:val="000000"/>
          <w:sz w:val="28"/>
          <w:szCs w:val="28"/>
          <w:u w:val="single"/>
        </w:rPr>
      </w:pPr>
      <w:r w:rsidRPr="005E5A91">
        <w:rPr>
          <w:rFonts w:ascii="Calibri" w:eastAsia="Times New Roman" w:hAnsi="Calibri" w:cs="Times New Roman"/>
          <w:b/>
          <w:bCs/>
          <w:color w:val="000000"/>
          <w:sz w:val="28"/>
          <w:szCs w:val="28"/>
          <w:u w:val="single"/>
        </w:rPr>
        <w:t xml:space="preserve">Quality </w:t>
      </w:r>
      <w:r w:rsidR="006B5B28" w:rsidRPr="005E5A91">
        <w:rPr>
          <w:rFonts w:ascii="Calibri" w:eastAsia="Times New Roman" w:hAnsi="Calibri" w:cs="Times New Roman"/>
          <w:b/>
          <w:bCs/>
          <w:color w:val="000000"/>
          <w:sz w:val="28"/>
          <w:szCs w:val="28"/>
          <w:u w:val="single"/>
        </w:rPr>
        <w:t>monitoring</w:t>
      </w:r>
    </w:p>
    <w:p w14:paraId="27848FE6" w14:textId="77777777" w:rsidR="00213C9B" w:rsidRDefault="0066326A" w:rsidP="00744296">
      <w:pPr>
        <w:spacing w:after="0" w:line="240" w:lineRule="auto"/>
        <w:contextualSpacing/>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In line with </w:t>
      </w:r>
      <w:r w:rsidR="00A702DF">
        <w:rPr>
          <w:rFonts w:ascii="Calibri" w:eastAsia="Times New Roman" w:hAnsi="Calibri" w:cs="Times New Roman"/>
          <w:color w:val="000000"/>
          <w:sz w:val="24"/>
          <w:szCs w:val="24"/>
        </w:rPr>
        <w:t xml:space="preserve">The Haven Wolverhampton values and </w:t>
      </w:r>
      <w:r>
        <w:rPr>
          <w:rFonts w:ascii="Calibri" w:eastAsia="Times New Roman" w:hAnsi="Calibri" w:cs="Times New Roman"/>
          <w:color w:val="000000"/>
          <w:sz w:val="24"/>
          <w:szCs w:val="24"/>
        </w:rPr>
        <w:t>the Cha</w:t>
      </w:r>
      <w:r w:rsidR="00A702DF">
        <w:rPr>
          <w:rFonts w:ascii="Calibri" w:eastAsia="Times New Roman" w:hAnsi="Calibri" w:cs="Times New Roman"/>
          <w:color w:val="000000"/>
          <w:sz w:val="24"/>
          <w:szCs w:val="24"/>
        </w:rPr>
        <w:t>r</w:t>
      </w:r>
      <w:r>
        <w:rPr>
          <w:rFonts w:ascii="Calibri" w:eastAsia="Times New Roman" w:hAnsi="Calibri" w:cs="Times New Roman"/>
          <w:color w:val="000000"/>
          <w:sz w:val="24"/>
          <w:szCs w:val="24"/>
        </w:rPr>
        <w:t>ity Governance Code</w:t>
      </w:r>
      <w:r w:rsidR="00A702DF">
        <w:rPr>
          <w:rFonts w:ascii="Calibri" w:eastAsia="Times New Roman" w:hAnsi="Calibri" w:cs="Times New Roman"/>
          <w:color w:val="000000"/>
          <w:sz w:val="24"/>
          <w:szCs w:val="24"/>
        </w:rPr>
        <w:t xml:space="preserve">, </w:t>
      </w:r>
      <w:r w:rsidR="005E5A91" w:rsidRPr="005E5A91">
        <w:rPr>
          <w:rFonts w:ascii="Calibri" w:eastAsia="Times New Roman" w:hAnsi="Calibri" w:cs="Times New Roman"/>
          <w:color w:val="000000"/>
          <w:sz w:val="24"/>
          <w:szCs w:val="24"/>
        </w:rPr>
        <w:t>we</w:t>
      </w:r>
      <w:r w:rsidR="00A702DF">
        <w:rPr>
          <w:rFonts w:ascii="Calibri" w:eastAsia="Times New Roman" w:hAnsi="Calibri" w:cs="Times New Roman"/>
          <w:color w:val="000000"/>
          <w:sz w:val="24"/>
          <w:szCs w:val="24"/>
        </w:rPr>
        <w:t xml:space="preserve"> rev</w:t>
      </w:r>
      <w:r w:rsidR="005E5A91" w:rsidRPr="005E5A91">
        <w:rPr>
          <w:rFonts w:ascii="Calibri" w:eastAsia="Times New Roman" w:hAnsi="Calibri" w:cs="Times New Roman"/>
          <w:color w:val="000000"/>
          <w:sz w:val="24"/>
          <w:szCs w:val="24"/>
        </w:rPr>
        <w:t>iew</w:t>
      </w:r>
      <w:r w:rsidR="00213C9B">
        <w:rPr>
          <w:rFonts w:ascii="Calibri" w:eastAsia="Times New Roman" w:hAnsi="Calibri" w:cs="Times New Roman"/>
          <w:color w:val="000000"/>
          <w:sz w:val="24"/>
          <w:szCs w:val="24"/>
        </w:rPr>
        <w:t xml:space="preserve"> all</w:t>
      </w:r>
      <w:r w:rsidR="005E5A91" w:rsidRPr="005E5A91">
        <w:rPr>
          <w:rFonts w:ascii="Calibri" w:eastAsia="Times New Roman" w:hAnsi="Calibri" w:cs="Times New Roman"/>
          <w:color w:val="000000"/>
          <w:sz w:val="24"/>
          <w:szCs w:val="24"/>
        </w:rPr>
        <w:t xml:space="preserve"> feedback at a senior </w:t>
      </w:r>
      <w:r w:rsidR="00213C9B">
        <w:rPr>
          <w:rFonts w:ascii="Calibri" w:eastAsia="Times New Roman" w:hAnsi="Calibri" w:cs="Times New Roman"/>
          <w:color w:val="000000"/>
          <w:sz w:val="24"/>
          <w:szCs w:val="24"/>
        </w:rPr>
        <w:t>management and governance level.</w:t>
      </w:r>
    </w:p>
    <w:p w14:paraId="661F7BC7" w14:textId="77777777" w:rsidR="00A47D9B" w:rsidRDefault="006B4B88" w:rsidP="00744296">
      <w:pPr>
        <w:spacing w:after="0" w:line="240" w:lineRule="auto"/>
        <w:contextualSpacing/>
        <w:rPr>
          <w:rFonts w:ascii="Calibri" w:eastAsia="Times New Roman" w:hAnsi="Calibri" w:cs="Times New Roman"/>
          <w:color w:val="000000"/>
          <w:sz w:val="24"/>
          <w:szCs w:val="24"/>
        </w:rPr>
      </w:pPr>
      <w:r>
        <w:rPr>
          <w:rFonts w:ascii="Calibri" w:eastAsia="Times New Roman" w:hAnsi="Calibri" w:cs="Times New Roman"/>
          <w:color w:val="000000"/>
          <w:sz w:val="24"/>
          <w:szCs w:val="24"/>
        </w:rPr>
        <w:t>Feedback data is collated</w:t>
      </w:r>
      <w:r w:rsidR="004A1C0E">
        <w:rPr>
          <w:rFonts w:ascii="Calibri" w:eastAsia="Times New Roman" w:hAnsi="Calibri" w:cs="Times New Roman"/>
          <w:color w:val="000000"/>
          <w:sz w:val="24"/>
          <w:szCs w:val="24"/>
        </w:rPr>
        <w:t xml:space="preserve"> for Trustee board</w:t>
      </w:r>
      <w:r>
        <w:rPr>
          <w:rFonts w:ascii="Calibri" w:eastAsia="Times New Roman" w:hAnsi="Calibri" w:cs="Times New Roman"/>
          <w:color w:val="000000"/>
          <w:sz w:val="24"/>
          <w:szCs w:val="24"/>
        </w:rPr>
        <w:t xml:space="preserve"> at</w:t>
      </w:r>
      <w:r w:rsidR="005E5A91" w:rsidRPr="005E5A91">
        <w:rPr>
          <w:rFonts w:ascii="Calibri" w:eastAsia="Times New Roman" w:hAnsi="Calibri" w:cs="Times New Roman"/>
          <w:color w:val="000000"/>
          <w:sz w:val="24"/>
          <w:szCs w:val="24"/>
        </w:rPr>
        <w:t xml:space="preserve"> quarterly review</w:t>
      </w:r>
      <w:r>
        <w:rPr>
          <w:rFonts w:ascii="Calibri" w:eastAsia="Times New Roman" w:hAnsi="Calibri" w:cs="Times New Roman"/>
          <w:color w:val="000000"/>
          <w:sz w:val="24"/>
          <w:szCs w:val="24"/>
        </w:rPr>
        <w:t>s</w:t>
      </w:r>
      <w:r w:rsidR="00B0491F">
        <w:rPr>
          <w:rFonts w:ascii="Calibri" w:eastAsia="Times New Roman" w:hAnsi="Calibri" w:cs="Times New Roman"/>
          <w:color w:val="000000"/>
          <w:sz w:val="24"/>
          <w:szCs w:val="24"/>
        </w:rPr>
        <w:t xml:space="preserve">. </w:t>
      </w:r>
      <w:r w:rsidR="004A1C0E">
        <w:rPr>
          <w:rFonts w:ascii="Calibri" w:eastAsia="Times New Roman" w:hAnsi="Calibri" w:cs="Times New Roman"/>
          <w:color w:val="000000"/>
          <w:sz w:val="24"/>
          <w:szCs w:val="24"/>
        </w:rPr>
        <w:t>F</w:t>
      </w:r>
      <w:r w:rsidR="00B0491F">
        <w:rPr>
          <w:rFonts w:ascii="Calibri" w:eastAsia="Times New Roman" w:hAnsi="Calibri" w:cs="Times New Roman"/>
          <w:color w:val="000000"/>
          <w:sz w:val="24"/>
          <w:szCs w:val="24"/>
        </w:rPr>
        <w:t>eedback and online reviews</w:t>
      </w:r>
      <w:r w:rsidR="00D457DE">
        <w:rPr>
          <w:rFonts w:ascii="Calibri" w:eastAsia="Times New Roman" w:hAnsi="Calibri" w:cs="Times New Roman"/>
          <w:color w:val="000000"/>
          <w:sz w:val="24"/>
          <w:szCs w:val="24"/>
        </w:rPr>
        <w:t xml:space="preserve"> </w:t>
      </w:r>
      <w:r w:rsidR="00EF2A04">
        <w:rPr>
          <w:rFonts w:ascii="Calibri" w:eastAsia="Times New Roman" w:hAnsi="Calibri" w:cs="Times New Roman"/>
          <w:color w:val="000000"/>
          <w:sz w:val="24"/>
          <w:szCs w:val="24"/>
        </w:rPr>
        <w:t xml:space="preserve">have </w:t>
      </w:r>
      <w:r w:rsidR="004A1C0E">
        <w:rPr>
          <w:rFonts w:ascii="Calibri" w:eastAsia="Times New Roman" w:hAnsi="Calibri" w:cs="Times New Roman"/>
          <w:color w:val="000000"/>
          <w:sz w:val="24"/>
          <w:szCs w:val="24"/>
        </w:rPr>
        <w:t xml:space="preserve">ongoing </w:t>
      </w:r>
      <w:r w:rsidR="00B0491F">
        <w:rPr>
          <w:rFonts w:ascii="Calibri" w:eastAsia="Times New Roman" w:hAnsi="Calibri" w:cs="Times New Roman"/>
          <w:color w:val="000000"/>
          <w:sz w:val="24"/>
          <w:szCs w:val="24"/>
        </w:rPr>
        <w:t>senior manage</w:t>
      </w:r>
      <w:r w:rsidR="00EF2A04">
        <w:rPr>
          <w:rFonts w:ascii="Calibri" w:eastAsia="Times New Roman" w:hAnsi="Calibri" w:cs="Times New Roman"/>
          <w:color w:val="000000"/>
          <w:sz w:val="24"/>
          <w:szCs w:val="24"/>
        </w:rPr>
        <w:t>ment</w:t>
      </w:r>
      <w:r>
        <w:rPr>
          <w:rFonts w:ascii="Calibri" w:eastAsia="Times New Roman" w:hAnsi="Calibri" w:cs="Times New Roman"/>
          <w:color w:val="000000"/>
          <w:sz w:val="24"/>
          <w:szCs w:val="24"/>
        </w:rPr>
        <w:t xml:space="preserve"> </w:t>
      </w:r>
      <w:r w:rsidR="005E5A91" w:rsidRPr="005E5A91">
        <w:rPr>
          <w:rFonts w:ascii="Calibri" w:eastAsia="Times New Roman" w:hAnsi="Calibri" w:cs="Times New Roman"/>
          <w:color w:val="000000"/>
          <w:sz w:val="24"/>
          <w:szCs w:val="24"/>
        </w:rPr>
        <w:t>oversight</w:t>
      </w:r>
      <w:r w:rsidR="004A1C0E">
        <w:rPr>
          <w:rFonts w:ascii="Calibri" w:eastAsia="Times New Roman" w:hAnsi="Calibri" w:cs="Times New Roman"/>
          <w:color w:val="000000"/>
          <w:sz w:val="24"/>
          <w:szCs w:val="24"/>
        </w:rPr>
        <w:t>, which enables timely response</w:t>
      </w:r>
      <w:r w:rsidR="003427AB">
        <w:rPr>
          <w:rFonts w:ascii="Calibri" w:eastAsia="Times New Roman" w:hAnsi="Calibri" w:cs="Times New Roman"/>
          <w:color w:val="000000"/>
          <w:sz w:val="24"/>
          <w:szCs w:val="24"/>
        </w:rPr>
        <w:t xml:space="preserve"> and contributes to a learning organisation. </w:t>
      </w:r>
    </w:p>
    <w:p w14:paraId="3AF68BA5" w14:textId="77777777" w:rsidR="00532CFE" w:rsidRDefault="00532CFE" w:rsidP="00744296">
      <w:pPr>
        <w:spacing w:after="0" w:line="240" w:lineRule="auto"/>
        <w:contextualSpacing/>
        <w:rPr>
          <w:rFonts w:ascii="Calibri" w:eastAsia="Times New Roman" w:hAnsi="Calibri" w:cs="Times New Roman"/>
          <w:color w:val="000000"/>
          <w:sz w:val="24"/>
          <w:szCs w:val="24"/>
        </w:rPr>
      </w:pPr>
    </w:p>
    <w:p w14:paraId="693ACDA0" w14:textId="57D9008A" w:rsidR="00080043" w:rsidRPr="00744296" w:rsidRDefault="00080043" w:rsidP="00744296">
      <w:pPr>
        <w:spacing w:after="0" w:line="240" w:lineRule="auto"/>
        <w:contextualSpacing/>
        <w:rPr>
          <w:rFonts w:ascii="Calibri" w:eastAsia="Times New Roman" w:hAnsi="Calibri" w:cs="Times New Roman"/>
          <w:color w:val="000000"/>
          <w:sz w:val="24"/>
          <w:szCs w:val="24"/>
        </w:rPr>
      </w:pPr>
      <w:r w:rsidRPr="00080043">
        <w:rPr>
          <w:b/>
          <w:bCs/>
          <w:noProof/>
        </w:rPr>
        <mc:AlternateContent>
          <mc:Choice Requires="wps">
            <w:drawing>
              <wp:anchor distT="45720" distB="45720" distL="114300" distR="114300" simplePos="0" relativeHeight="251662336" behindDoc="0" locked="0" layoutInCell="1" allowOverlap="1" wp14:anchorId="231351B4" wp14:editId="3A8BDFDE">
                <wp:simplePos x="0" y="0"/>
                <wp:positionH relativeFrom="margin">
                  <wp:posOffset>-407035</wp:posOffset>
                </wp:positionH>
                <wp:positionV relativeFrom="paragraph">
                  <wp:posOffset>397510</wp:posOffset>
                </wp:positionV>
                <wp:extent cx="6572250" cy="2867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867025"/>
                        </a:xfrm>
                        <a:prstGeom prst="rect">
                          <a:avLst/>
                        </a:prstGeom>
                        <a:solidFill>
                          <a:schemeClr val="accent6">
                            <a:lumMod val="20000"/>
                            <a:lumOff val="80000"/>
                          </a:schemeClr>
                        </a:solidFill>
                        <a:ln w="9525">
                          <a:solidFill>
                            <a:srgbClr val="000000"/>
                          </a:solidFill>
                          <a:miter lim="800000"/>
                          <a:headEnd/>
                          <a:tailEnd/>
                        </a:ln>
                      </wps:spPr>
                      <wps:txbx>
                        <w:txbxContent>
                          <w:p w14:paraId="2AB4F667" w14:textId="600F0E90" w:rsidR="00080043" w:rsidRPr="00080043" w:rsidRDefault="00080043" w:rsidP="00080043">
                            <w:pPr>
                              <w:rPr>
                                <w:b/>
                                <w:bCs/>
                              </w:rPr>
                            </w:pPr>
                            <w:r w:rsidRPr="00080043">
                              <w:rPr>
                                <w:b/>
                                <w:bCs/>
                              </w:rPr>
                              <w:t>*</w:t>
                            </w:r>
                            <w:proofErr w:type="gramStart"/>
                            <w:r w:rsidRPr="00080043">
                              <w:rPr>
                                <w:b/>
                                <w:bCs/>
                              </w:rPr>
                              <w:t>Safeguarding  -</w:t>
                            </w:r>
                            <w:proofErr w:type="gramEnd"/>
                            <w:r w:rsidRPr="00080043">
                              <w:rPr>
                                <w:b/>
                                <w:bCs/>
                              </w:rPr>
                              <w:t xml:space="preserve">  </w:t>
                            </w:r>
                          </w:p>
                          <w:p w14:paraId="7B5D9A5E" w14:textId="77777777" w:rsidR="00080043" w:rsidRDefault="00080043" w:rsidP="00080043">
                            <w:r>
                              <w:t>There may be times when The Haven is required to share information with other statutory agencies.</w:t>
                            </w:r>
                          </w:p>
                          <w:p w14:paraId="50F7F6E4" w14:textId="77777777" w:rsidR="00080043" w:rsidRDefault="00080043" w:rsidP="00080043">
                            <w:r w:rsidRPr="00080043">
                              <w:rPr>
                                <w:b/>
                                <w:bCs/>
                              </w:rPr>
                              <w:t>Children -</w:t>
                            </w:r>
                            <w:r>
                              <w:t xml:space="preserve"> All organisations and agencies that work with children share an obligation to safeguard and promote their welfare. For many organisations, this commitment is underpinned by specific statutory duties.</w:t>
                            </w:r>
                          </w:p>
                          <w:p w14:paraId="53C774A6" w14:textId="77777777" w:rsidR="00080043" w:rsidRDefault="00080043" w:rsidP="00080043">
                            <w:r>
                              <w:t>The Haven has a duty under Section 11 of the Children Act 2004 to share any safeguarding concerns with the Local Authority and promote the welfare of children.</w:t>
                            </w:r>
                          </w:p>
                          <w:p w14:paraId="25D2ECC2" w14:textId="77777777" w:rsidR="00080043" w:rsidRDefault="00080043" w:rsidP="00080043"/>
                          <w:p w14:paraId="664B55CD" w14:textId="630E7070" w:rsidR="00080043" w:rsidRDefault="00080043" w:rsidP="00080043">
                            <w:r w:rsidRPr="00080043">
                              <w:rPr>
                                <w:b/>
                                <w:bCs/>
                              </w:rPr>
                              <w:t xml:space="preserve">Adults </w:t>
                            </w:r>
                            <w:proofErr w:type="gramStart"/>
                            <w:r w:rsidRPr="00080043">
                              <w:rPr>
                                <w:b/>
                                <w:bCs/>
                              </w:rPr>
                              <w:t>-</w:t>
                            </w:r>
                            <w:r>
                              <w:t xml:space="preserve">  The</w:t>
                            </w:r>
                            <w:proofErr w:type="gramEnd"/>
                            <w:r>
                              <w:t xml:space="preserve"> Haven has a responsibility to adult safeguarding as defined within The Care Act 2014. This may include anyone </w:t>
                            </w:r>
                            <w:r w:rsidRPr="00080043">
                              <w:rPr>
                                <w:i/>
                                <w:iCs/>
                              </w:rPr>
                              <w:t xml:space="preserve">‘Aged 18 years or over; Who may </w:t>
                            </w:r>
                            <w:proofErr w:type="gramStart"/>
                            <w:r w:rsidRPr="00080043">
                              <w:rPr>
                                <w:i/>
                                <w:iCs/>
                              </w:rPr>
                              <w:t>be in need of</w:t>
                            </w:r>
                            <w:proofErr w:type="gramEnd"/>
                            <w:r w:rsidRPr="00080043">
                              <w:rPr>
                                <w:i/>
                                <w:iCs/>
                              </w:rPr>
                              <w:t xml:space="preserve"> community care services by reason of mental or other disability, age or illness; and who is or may be unable to take care of him or herself, or unable to protect him or herself against significant harm or exploitation’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1351B4" id="_x0000_t202" coordsize="21600,21600" o:spt="202" path="m,l,21600r21600,l21600,xe">
                <v:stroke joinstyle="miter"/>
                <v:path gradientshapeok="t" o:connecttype="rect"/>
              </v:shapetype>
              <v:shape id="Text Box 2" o:spid="_x0000_s1026" type="#_x0000_t202" style="position:absolute;margin-left:-32.05pt;margin-top:31.3pt;width:517.5pt;height:225.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" fillcolor="#e2efd9 [665]">
                <v:textbox>
                  <w:txbxContent>
                    <w:p w14:paraId="2AB4F667" w14:textId="600F0E90" w:rsidR="00080043" w:rsidRPr="00080043" w:rsidRDefault="00080043" w:rsidP="00080043">
                      <w:pPr>
                        <w:rPr>
                          <w:b/>
                          <w:bCs/>
                        </w:rPr>
                      </w:pPr>
                      <w:r w:rsidRPr="00080043">
                        <w:rPr>
                          <w:b/>
                          <w:bCs/>
                        </w:rPr>
                        <w:t xml:space="preserve">*Safeguarding  -  </w:t>
                      </w:r>
                    </w:p>
                    <w:p w14:paraId="7B5D9A5E" w14:textId="77777777" w:rsidR="00080043" w:rsidRDefault="00080043" w:rsidP="00080043">
                      <w:r>
                        <w:t>There may be times when The Haven is required to share information with other statutory agencies.</w:t>
                      </w:r>
                    </w:p>
                    <w:p w14:paraId="50F7F6E4" w14:textId="77777777" w:rsidR="00080043" w:rsidRDefault="00080043" w:rsidP="00080043">
                      <w:r w:rsidRPr="00080043">
                        <w:rPr>
                          <w:b/>
                          <w:bCs/>
                        </w:rPr>
                        <w:t>Children -</w:t>
                      </w:r>
                      <w:r>
                        <w:t xml:space="preserve"> All organisations and agencies that work with children share an obligation to safeguard and promote their welfare. For many organisations, this commitment is underpinned by specific statutory duties.</w:t>
                      </w:r>
                    </w:p>
                    <w:p w14:paraId="53C774A6" w14:textId="77777777" w:rsidR="00080043" w:rsidRDefault="00080043" w:rsidP="00080043">
                      <w:r>
                        <w:t>The Haven has a duty under Section 11 of the Children Act 2004 to share any safeguarding concerns with the Local Authority and promote the welfare of children.</w:t>
                      </w:r>
                    </w:p>
                    <w:p w14:paraId="25D2ECC2" w14:textId="77777777" w:rsidR="00080043" w:rsidRDefault="00080043" w:rsidP="00080043"/>
                    <w:p w14:paraId="664B55CD" w14:textId="630E7070" w:rsidR="00080043" w:rsidRDefault="00080043" w:rsidP="00080043">
                      <w:r w:rsidRPr="00080043">
                        <w:rPr>
                          <w:b/>
                          <w:bCs/>
                        </w:rPr>
                        <w:t>Adults -</w:t>
                      </w:r>
                      <w:r>
                        <w:t xml:space="preserve">  The Haven has a responsibility to adult safeguarding as defined within The Care Act 2014. This may include anyone </w:t>
                      </w:r>
                      <w:r w:rsidRPr="00080043">
                        <w:rPr>
                          <w:i/>
                          <w:iCs/>
                        </w:rPr>
                        <w:t>‘Aged 18 years or over; Who may be in need of community care services by reason of mental or other disability, age or illness; and who is or may be unable to take care of him or herself, or unable to protect him or herself against significant harm or exploitation</w:t>
                      </w:r>
                      <w:r w:rsidRPr="00080043">
                        <w:rPr>
                          <w:i/>
                          <w:iCs/>
                        </w:rPr>
                        <w:t>’</w:t>
                      </w:r>
                    </w:p>
                  </w:txbxContent>
                </v:textbox>
                <w10:wrap type="square" anchorx="margin"/>
              </v:shape>
            </w:pict>
          </mc:Fallback>
        </mc:AlternateContent>
      </w:r>
    </w:p>
    <w:p w14:paraId="352E57DA" w14:textId="77777777" w:rsidR="009E1468" w:rsidRDefault="009E1468" w:rsidP="009E1468">
      <w:pPr>
        <w:spacing w:after="0" w:line="240" w:lineRule="auto"/>
        <w:contextualSpacing/>
        <w:rPr>
          <w:rFonts w:ascii="Calibri" w:eastAsia="Times New Roman" w:hAnsi="Calibri" w:cs="Calibri"/>
          <w:b/>
          <w:sz w:val="28"/>
          <w:szCs w:val="28"/>
          <w:u w:val="single"/>
        </w:rPr>
      </w:pPr>
    </w:p>
    <w:p w14:paraId="3B14A03A" w14:textId="700E86FA" w:rsidR="00744296" w:rsidRPr="00080043" w:rsidRDefault="00744296" w:rsidP="00080043">
      <w:pPr>
        <w:ind w:left="720"/>
        <w:sectPr w:rsidR="00744296" w:rsidRPr="00080043" w:rsidSect="001F107F">
          <w:footerReference w:type="default" r:id="rId10"/>
          <w:pgSz w:w="11906" w:h="16838"/>
          <w:pgMar w:top="1440" w:right="1361" w:bottom="1418" w:left="1361" w:header="709" w:footer="709" w:gutter="0"/>
          <w:cols w:space="708"/>
          <w:docGrid w:linePitch="360"/>
        </w:sectPr>
      </w:pPr>
    </w:p>
    <w:tbl>
      <w:tblPr>
        <w:tblStyle w:val="TableGrid"/>
        <w:tblW w:w="15309" w:type="dxa"/>
        <w:tblInd w:w="-572" w:type="dxa"/>
        <w:tblLook w:val="04A0" w:firstRow="1" w:lastRow="0" w:firstColumn="1" w:lastColumn="0" w:noHBand="0" w:noVBand="1"/>
      </w:tblPr>
      <w:tblGrid>
        <w:gridCol w:w="2928"/>
        <w:gridCol w:w="7987"/>
        <w:gridCol w:w="4394"/>
      </w:tblGrid>
      <w:tr w:rsidR="00C662DF" w14:paraId="42D5F170" w14:textId="77777777" w:rsidTr="00D45F61">
        <w:trPr>
          <w:trHeight w:val="557"/>
        </w:trPr>
        <w:tc>
          <w:tcPr>
            <w:tcW w:w="15309" w:type="dxa"/>
            <w:gridSpan w:val="3"/>
          </w:tcPr>
          <w:p w14:paraId="05999730" w14:textId="77777777" w:rsidR="00C662DF" w:rsidRPr="00C662DF" w:rsidRDefault="00C662DF" w:rsidP="00C662DF">
            <w:pPr>
              <w:contextualSpacing/>
              <w:rPr>
                <w:rFonts w:ascii="Calibri" w:eastAsia="Times New Roman" w:hAnsi="Calibri" w:cs="Times New Roman"/>
                <w:color w:val="000000"/>
              </w:rPr>
            </w:pPr>
          </w:p>
          <w:p w14:paraId="7049CB00" w14:textId="7A935817" w:rsidR="00C662DF" w:rsidRPr="00C662DF" w:rsidRDefault="00C662DF" w:rsidP="00C662DF">
            <w:pPr>
              <w:contextualSpacing/>
              <w:rPr>
                <w:rFonts w:ascii="Calibri" w:eastAsia="Times New Roman" w:hAnsi="Calibri" w:cs="Times New Roman"/>
                <w:b/>
                <w:color w:val="000000"/>
                <w:sz w:val="28"/>
                <w:szCs w:val="28"/>
              </w:rPr>
            </w:pPr>
            <w:r w:rsidRPr="00C662DF">
              <w:rPr>
                <w:rFonts w:ascii="Calibri" w:eastAsia="Times New Roman" w:hAnsi="Calibri" w:cs="Times New Roman"/>
                <w:b/>
                <w:color w:val="000000"/>
                <w:sz w:val="28"/>
                <w:szCs w:val="28"/>
              </w:rPr>
              <w:t>Complaints and Appeals Procedure</w:t>
            </w:r>
            <w:r w:rsidR="003E0CC5">
              <w:rPr>
                <w:rFonts w:ascii="Calibri" w:eastAsia="Times New Roman" w:hAnsi="Calibri" w:cs="Times New Roman"/>
                <w:b/>
                <w:color w:val="000000"/>
                <w:sz w:val="28"/>
                <w:szCs w:val="28"/>
              </w:rPr>
              <w:t xml:space="preserve"> (Appendix 1)</w:t>
            </w:r>
          </w:p>
          <w:p w14:paraId="024F9A0F" w14:textId="77777777" w:rsidR="00C662DF" w:rsidRPr="00E03CFD" w:rsidRDefault="00C662DF" w:rsidP="00321359">
            <w:pPr>
              <w:rPr>
                <w:b/>
                <w:bCs/>
              </w:rPr>
            </w:pPr>
          </w:p>
        </w:tc>
      </w:tr>
      <w:tr w:rsidR="001F107F" w14:paraId="02531590" w14:textId="77777777" w:rsidTr="00321359">
        <w:tc>
          <w:tcPr>
            <w:tcW w:w="2928" w:type="dxa"/>
          </w:tcPr>
          <w:p w14:paraId="11108DFF" w14:textId="79DD550C" w:rsidR="001F107F" w:rsidRPr="00C04DF7" w:rsidRDefault="001F107F" w:rsidP="00C04DF7">
            <w:pPr>
              <w:jc w:val="center"/>
              <w:rPr>
                <w:b/>
                <w:bCs/>
                <w:sz w:val="26"/>
                <w:szCs w:val="26"/>
              </w:rPr>
            </w:pPr>
            <w:r w:rsidRPr="00C04DF7">
              <w:rPr>
                <w:b/>
                <w:bCs/>
                <w:sz w:val="26"/>
                <w:szCs w:val="26"/>
              </w:rPr>
              <w:t>Stage</w:t>
            </w:r>
          </w:p>
        </w:tc>
        <w:tc>
          <w:tcPr>
            <w:tcW w:w="7987" w:type="dxa"/>
          </w:tcPr>
          <w:p w14:paraId="43243240" w14:textId="77777777" w:rsidR="001F107F" w:rsidRPr="00C04DF7" w:rsidRDefault="001F107F" w:rsidP="00C04DF7">
            <w:pPr>
              <w:jc w:val="center"/>
              <w:rPr>
                <w:b/>
                <w:bCs/>
                <w:sz w:val="26"/>
                <w:szCs w:val="26"/>
              </w:rPr>
            </w:pPr>
            <w:r w:rsidRPr="00C04DF7">
              <w:rPr>
                <w:b/>
                <w:bCs/>
                <w:sz w:val="26"/>
                <w:szCs w:val="26"/>
              </w:rPr>
              <w:t>Community &amp; accommodation service users</w:t>
            </w:r>
          </w:p>
        </w:tc>
        <w:tc>
          <w:tcPr>
            <w:tcW w:w="4394" w:type="dxa"/>
          </w:tcPr>
          <w:p w14:paraId="5EA88715" w14:textId="77777777" w:rsidR="001F107F" w:rsidRPr="00C04DF7" w:rsidRDefault="001F107F" w:rsidP="00C04DF7">
            <w:pPr>
              <w:jc w:val="center"/>
              <w:rPr>
                <w:b/>
                <w:bCs/>
                <w:sz w:val="26"/>
                <w:szCs w:val="26"/>
              </w:rPr>
            </w:pPr>
            <w:r w:rsidRPr="00C04DF7">
              <w:rPr>
                <w:b/>
                <w:bCs/>
                <w:sz w:val="26"/>
                <w:szCs w:val="26"/>
              </w:rPr>
              <w:t>External stakeholders and agencies</w:t>
            </w:r>
          </w:p>
        </w:tc>
      </w:tr>
      <w:tr w:rsidR="001F107F" w14:paraId="652177B9" w14:textId="77777777" w:rsidTr="00321359">
        <w:tc>
          <w:tcPr>
            <w:tcW w:w="2928" w:type="dxa"/>
          </w:tcPr>
          <w:p w14:paraId="486EDC20" w14:textId="77777777" w:rsidR="001F107F" w:rsidRPr="009525F0" w:rsidRDefault="001F107F" w:rsidP="00321359">
            <w:pPr>
              <w:ind w:left="927"/>
              <w:contextualSpacing/>
              <w:rPr>
                <w:rFonts w:ascii="Calibri" w:eastAsia="Times New Roman" w:hAnsi="Calibri" w:cs="Times New Roman"/>
                <w:color w:val="000000"/>
                <w:sz w:val="24"/>
                <w:szCs w:val="24"/>
              </w:rPr>
            </w:pPr>
          </w:p>
          <w:p w14:paraId="2F2F739F" w14:textId="77777777" w:rsidR="00C04DF7" w:rsidRPr="00C04DF7" w:rsidRDefault="001F107F" w:rsidP="00321359">
            <w:pPr>
              <w:contextualSpacing/>
              <w:rPr>
                <w:rFonts w:ascii="Calibri" w:eastAsia="Times New Roman" w:hAnsi="Calibri" w:cs="Times New Roman"/>
                <w:b/>
                <w:color w:val="000000"/>
                <w:sz w:val="24"/>
                <w:szCs w:val="24"/>
              </w:rPr>
            </w:pPr>
            <w:r w:rsidRPr="00C04DF7">
              <w:rPr>
                <w:rFonts w:ascii="Calibri" w:eastAsia="Times New Roman" w:hAnsi="Calibri" w:cs="Times New Roman"/>
                <w:b/>
                <w:color w:val="000000"/>
                <w:sz w:val="24"/>
                <w:szCs w:val="24"/>
              </w:rPr>
              <w:t xml:space="preserve">Stage 1 </w:t>
            </w:r>
          </w:p>
          <w:p w14:paraId="5FFF94E9" w14:textId="47FF7B71" w:rsidR="001F107F" w:rsidRPr="009525F0" w:rsidRDefault="00C04DF7" w:rsidP="00321359">
            <w:pPr>
              <w:contextualSpacing/>
              <w:rPr>
                <w:rFonts w:ascii="Calibri" w:eastAsia="Times New Roman" w:hAnsi="Calibri" w:cs="Times New Roman"/>
                <w:b/>
                <w:color w:val="000000"/>
                <w:sz w:val="24"/>
                <w:szCs w:val="24"/>
                <w:u w:val="single"/>
              </w:rPr>
            </w:pPr>
            <w:r w:rsidRPr="00C04DF7">
              <w:rPr>
                <w:rFonts w:ascii="Calibri" w:eastAsia="Times New Roman" w:hAnsi="Calibri" w:cs="Times New Roman"/>
                <w:b/>
                <w:color w:val="000000"/>
                <w:sz w:val="24"/>
                <w:szCs w:val="24"/>
              </w:rPr>
              <w:t>I</w:t>
            </w:r>
            <w:r w:rsidR="001F107F" w:rsidRPr="00C04DF7">
              <w:rPr>
                <w:rFonts w:ascii="Calibri" w:eastAsia="Times New Roman" w:hAnsi="Calibri" w:cs="Times New Roman"/>
                <w:b/>
                <w:color w:val="000000"/>
                <w:sz w:val="24"/>
                <w:szCs w:val="24"/>
              </w:rPr>
              <w:t>nformal</w:t>
            </w:r>
          </w:p>
        </w:tc>
        <w:tc>
          <w:tcPr>
            <w:tcW w:w="7987" w:type="dxa"/>
          </w:tcPr>
          <w:p w14:paraId="6B00A4F4" w14:textId="7A668921" w:rsidR="001F107F" w:rsidRPr="009525F0" w:rsidRDefault="001F107F" w:rsidP="00321359">
            <w:pPr>
              <w:contextualSpacing/>
              <w:rPr>
                <w:rFonts w:ascii="Calibri" w:eastAsia="Times New Roman" w:hAnsi="Calibri" w:cs="Times New Roman"/>
                <w:color w:val="000000"/>
                <w:sz w:val="24"/>
                <w:szCs w:val="24"/>
                <w:u w:val="single"/>
              </w:rPr>
            </w:pPr>
            <w:r w:rsidRPr="009525F0">
              <w:rPr>
                <w:rFonts w:ascii="Calibri" w:eastAsia="Times New Roman" w:hAnsi="Calibri" w:cs="Times New Roman"/>
                <w:b/>
                <w:color w:val="000000"/>
                <w:sz w:val="24"/>
                <w:szCs w:val="24"/>
                <w:u w:val="single"/>
              </w:rPr>
              <w:t xml:space="preserve">Complaint to Allocated </w:t>
            </w:r>
            <w:r w:rsidR="00C662DF">
              <w:rPr>
                <w:rFonts w:ascii="Calibri" w:eastAsia="Times New Roman" w:hAnsi="Calibri" w:cs="Times New Roman"/>
                <w:b/>
                <w:color w:val="000000"/>
                <w:sz w:val="24"/>
                <w:szCs w:val="24"/>
                <w:u w:val="single"/>
              </w:rPr>
              <w:t xml:space="preserve">(Key) </w:t>
            </w:r>
            <w:r w:rsidRPr="009525F0">
              <w:rPr>
                <w:rFonts w:ascii="Calibri" w:eastAsia="Times New Roman" w:hAnsi="Calibri" w:cs="Times New Roman"/>
                <w:b/>
                <w:color w:val="000000"/>
                <w:sz w:val="24"/>
                <w:szCs w:val="24"/>
                <w:u w:val="single"/>
              </w:rPr>
              <w:t xml:space="preserve">Worker </w:t>
            </w:r>
            <w:r w:rsidR="00CC5AC2">
              <w:rPr>
                <w:rFonts w:ascii="Calibri" w:eastAsia="Times New Roman" w:hAnsi="Calibri" w:cs="Times New Roman"/>
                <w:b/>
                <w:color w:val="000000"/>
                <w:sz w:val="24"/>
                <w:szCs w:val="24"/>
                <w:u w:val="single"/>
              </w:rPr>
              <w:t>/ Senior (Key worker</w:t>
            </w:r>
          </w:p>
          <w:p w14:paraId="12C51D94" w14:textId="77777777" w:rsidR="001F107F" w:rsidRPr="009525F0" w:rsidRDefault="001F107F" w:rsidP="00321359">
            <w:pPr>
              <w:contextualSpacing/>
              <w:rPr>
                <w:rFonts w:ascii="Calibri" w:eastAsia="Times New Roman" w:hAnsi="Calibri" w:cs="Times New Roman"/>
                <w:color w:val="000000"/>
                <w:sz w:val="24"/>
                <w:szCs w:val="24"/>
                <w:u w:val="single"/>
              </w:rPr>
            </w:pPr>
          </w:p>
          <w:p w14:paraId="2F0C70D6" w14:textId="77777777" w:rsidR="001F107F" w:rsidRPr="00280500" w:rsidRDefault="001F107F" w:rsidP="001F107F">
            <w:pPr>
              <w:pStyle w:val="ListParagraph"/>
              <w:numPr>
                <w:ilvl w:val="0"/>
                <w:numId w:val="8"/>
              </w:numPr>
              <w:rPr>
                <w:rFonts w:ascii="Calibri" w:eastAsia="Times New Roman" w:hAnsi="Calibri" w:cs="Times New Roman"/>
                <w:b/>
                <w:color w:val="000000"/>
                <w:sz w:val="24"/>
                <w:szCs w:val="24"/>
                <w:u w:val="single"/>
              </w:rPr>
            </w:pPr>
            <w:r w:rsidRPr="00C04DF7">
              <w:rPr>
                <w:rFonts w:ascii="Calibri" w:eastAsia="Times New Roman" w:hAnsi="Calibri" w:cs="Times New Roman"/>
                <w:color w:val="000000"/>
                <w:sz w:val="24"/>
                <w:szCs w:val="24"/>
              </w:rPr>
              <w:t>The first step would be to take y</w:t>
            </w:r>
            <w:r w:rsidRPr="00280500">
              <w:rPr>
                <w:rFonts w:ascii="Calibri" w:eastAsia="Times New Roman" w:hAnsi="Calibri" w:cs="Times New Roman"/>
                <w:color w:val="000000"/>
                <w:sz w:val="24"/>
                <w:szCs w:val="24"/>
              </w:rPr>
              <w:t>our complaint to your allocated worker at The Haven Wolverhampton. (If your complaint is specifically in relation to your allocated worker, please go straight to stage 2). You may feel it is better to put your complaint in writing at this stage. Explain what your complaint is and how you think it should be put right.</w:t>
            </w:r>
          </w:p>
          <w:p w14:paraId="0B5192D1" w14:textId="77777777" w:rsidR="001F107F" w:rsidRPr="009525F0" w:rsidRDefault="001F107F" w:rsidP="00321359">
            <w:pPr>
              <w:ind w:left="360"/>
              <w:contextualSpacing/>
              <w:rPr>
                <w:rFonts w:ascii="Calibri" w:eastAsia="Times New Roman" w:hAnsi="Calibri" w:cs="Times New Roman"/>
                <w:color w:val="000000"/>
                <w:sz w:val="24"/>
                <w:szCs w:val="24"/>
              </w:rPr>
            </w:pPr>
          </w:p>
          <w:p w14:paraId="537A23EE" w14:textId="77777777" w:rsidR="001F107F" w:rsidRPr="00280500" w:rsidRDefault="001F107F" w:rsidP="001F107F">
            <w:pPr>
              <w:pStyle w:val="ListParagraph"/>
              <w:numPr>
                <w:ilvl w:val="0"/>
                <w:numId w:val="8"/>
              </w:numPr>
              <w:rPr>
                <w:rFonts w:ascii="Calibri" w:eastAsia="Times New Roman" w:hAnsi="Calibri" w:cs="Times New Roman"/>
                <w:color w:val="000000"/>
                <w:sz w:val="24"/>
                <w:szCs w:val="24"/>
              </w:rPr>
            </w:pPr>
            <w:r w:rsidRPr="00280500">
              <w:rPr>
                <w:rFonts w:ascii="Calibri" w:eastAsia="Times New Roman" w:hAnsi="Calibri" w:cs="Times New Roman"/>
                <w:color w:val="000000"/>
                <w:sz w:val="24"/>
                <w:szCs w:val="24"/>
              </w:rPr>
              <w:t xml:space="preserve">If it is something that cannot be dealt with immediately you will get a response within 5 working days. Even if there has not been time to deal with your complaint in full someone will get back to you to let you know what has been done so far. </w:t>
            </w:r>
          </w:p>
          <w:p w14:paraId="0FC150A8" w14:textId="77777777" w:rsidR="001F107F" w:rsidRPr="009525F0" w:rsidRDefault="001F107F" w:rsidP="00321359">
            <w:pPr>
              <w:ind w:left="1080"/>
              <w:contextualSpacing/>
              <w:rPr>
                <w:rFonts w:ascii="Calibri" w:eastAsia="Times New Roman" w:hAnsi="Calibri" w:cs="Times New Roman"/>
                <w:color w:val="000000"/>
                <w:sz w:val="24"/>
                <w:szCs w:val="24"/>
              </w:rPr>
            </w:pPr>
          </w:p>
          <w:p w14:paraId="064005CA" w14:textId="77777777" w:rsidR="001F107F" w:rsidRPr="00280500" w:rsidRDefault="001F107F" w:rsidP="001F107F">
            <w:pPr>
              <w:pStyle w:val="ListParagraph"/>
              <w:numPr>
                <w:ilvl w:val="0"/>
                <w:numId w:val="8"/>
              </w:numPr>
              <w:rPr>
                <w:rFonts w:ascii="Calibri" w:eastAsia="Times New Roman" w:hAnsi="Calibri" w:cs="Times New Roman"/>
                <w:color w:val="000000"/>
                <w:sz w:val="24"/>
                <w:szCs w:val="24"/>
              </w:rPr>
            </w:pPr>
            <w:r w:rsidRPr="00280500">
              <w:rPr>
                <w:rFonts w:ascii="Calibri" w:eastAsia="Times New Roman" w:hAnsi="Calibri" w:cs="Times New Roman"/>
                <w:color w:val="000000"/>
                <w:sz w:val="24"/>
                <w:szCs w:val="24"/>
              </w:rPr>
              <w:t xml:space="preserve">When the allocated worker has investigated your </w:t>
            </w:r>
            <w:proofErr w:type="gramStart"/>
            <w:r w:rsidRPr="00280500">
              <w:rPr>
                <w:rFonts w:ascii="Calibri" w:eastAsia="Times New Roman" w:hAnsi="Calibri" w:cs="Times New Roman"/>
                <w:color w:val="000000"/>
                <w:sz w:val="24"/>
                <w:szCs w:val="24"/>
              </w:rPr>
              <w:t>complaint</w:t>
            </w:r>
            <w:proofErr w:type="gramEnd"/>
            <w:r w:rsidRPr="00280500">
              <w:rPr>
                <w:rFonts w:ascii="Calibri" w:eastAsia="Times New Roman" w:hAnsi="Calibri" w:cs="Times New Roman"/>
                <w:color w:val="000000"/>
                <w:sz w:val="24"/>
                <w:szCs w:val="24"/>
              </w:rPr>
              <w:t xml:space="preserve"> she will explain to you in person where possible and in writing, what she has done about it within 5 working days.</w:t>
            </w:r>
          </w:p>
          <w:p w14:paraId="612AD82B" w14:textId="77777777" w:rsidR="001F107F" w:rsidRPr="009525F0" w:rsidRDefault="001F107F" w:rsidP="00321359">
            <w:pPr>
              <w:contextualSpacing/>
              <w:rPr>
                <w:rFonts w:ascii="Calibri" w:eastAsia="Times New Roman" w:hAnsi="Calibri" w:cs="Times New Roman"/>
                <w:b/>
                <w:color w:val="000000"/>
                <w:sz w:val="24"/>
                <w:szCs w:val="24"/>
                <w:u w:val="single"/>
              </w:rPr>
            </w:pPr>
          </w:p>
        </w:tc>
        <w:tc>
          <w:tcPr>
            <w:tcW w:w="4394" w:type="dxa"/>
            <w:vMerge w:val="restart"/>
            <w:shd w:val="clear" w:color="auto" w:fill="DBDBDB" w:themeFill="accent3" w:themeFillTint="66"/>
          </w:tcPr>
          <w:p w14:paraId="43B3D5E4" w14:textId="77777777" w:rsidR="001F107F" w:rsidRPr="00E03CFD" w:rsidRDefault="001F107F" w:rsidP="00321359">
            <w:pPr>
              <w:contextualSpacing/>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 xml:space="preserve">N/A ~ </w:t>
            </w:r>
            <w:r w:rsidRPr="00E03CFD">
              <w:rPr>
                <w:rFonts w:ascii="Calibri" w:eastAsia="Times New Roman" w:hAnsi="Calibri" w:cs="Times New Roman"/>
                <w:bCs/>
                <w:color w:val="000000"/>
                <w:sz w:val="24"/>
                <w:szCs w:val="24"/>
              </w:rPr>
              <w:t>All external complaints will automatically be escalated to Stage 3 (Formal)</w:t>
            </w:r>
          </w:p>
        </w:tc>
      </w:tr>
      <w:tr w:rsidR="001F107F" w14:paraId="1FE07D5A" w14:textId="77777777" w:rsidTr="00321359">
        <w:tc>
          <w:tcPr>
            <w:tcW w:w="2928" w:type="dxa"/>
          </w:tcPr>
          <w:p w14:paraId="66F17838" w14:textId="77777777" w:rsidR="00C04DF7" w:rsidRPr="00C04DF7" w:rsidRDefault="001F107F" w:rsidP="00321359">
            <w:pPr>
              <w:contextualSpacing/>
              <w:rPr>
                <w:rFonts w:ascii="Calibri" w:eastAsia="Times New Roman" w:hAnsi="Calibri" w:cs="Times New Roman"/>
                <w:b/>
                <w:color w:val="000000"/>
                <w:sz w:val="24"/>
                <w:szCs w:val="24"/>
              </w:rPr>
            </w:pPr>
            <w:r w:rsidRPr="00C04DF7">
              <w:rPr>
                <w:rFonts w:ascii="Calibri" w:eastAsia="Times New Roman" w:hAnsi="Calibri" w:cs="Times New Roman"/>
                <w:b/>
                <w:color w:val="000000"/>
                <w:sz w:val="24"/>
                <w:szCs w:val="24"/>
              </w:rPr>
              <w:t xml:space="preserve">Stage 2 </w:t>
            </w:r>
          </w:p>
          <w:p w14:paraId="4FFAE3A0" w14:textId="36DA1201" w:rsidR="001F107F" w:rsidRPr="009525F0" w:rsidRDefault="00C04DF7" w:rsidP="00321359">
            <w:pPr>
              <w:contextualSpacing/>
              <w:rPr>
                <w:rFonts w:ascii="Calibri" w:eastAsia="Times New Roman" w:hAnsi="Calibri" w:cs="Times New Roman"/>
                <w:b/>
                <w:color w:val="000000"/>
                <w:sz w:val="24"/>
                <w:szCs w:val="24"/>
                <w:u w:val="single"/>
              </w:rPr>
            </w:pPr>
            <w:r w:rsidRPr="00C04DF7">
              <w:rPr>
                <w:rFonts w:ascii="Calibri" w:eastAsia="Times New Roman" w:hAnsi="Calibri" w:cs="Times New Roman"/>
                <w:b/>
                <w:color w:val="000000"/>
                <w:sz w:val="24"/>
                <w:szCs w:val="24"/>
              </w:rPr>
              <w:t>I</w:t>
            </w:r>
            <w:r w:rsidR="001F107F" w:rsidRPr="00C04DF7">
              <w:rPr>
                <w:rFonts w:ascii="Calibri" w:eastAsia="Times New Roman" w:hAnsi="Calibri" w:cs="Times New Roman"/>
                <w:b/>
                <w:color w:val="000000"/>
                <w:sz w:val="24"/>
                <w:szCs w:val="24"/>
              </w:rPr>
              <w:t>nformal</w:t>
            </w:r>
          </w:p>
        </w:tc>
        <w:tc>
          <w:tcPr>
            <w:tcW w:w="7987" w:type="dxa"/>
          </w:tcPr>
          <w:p w14:paraId="520A50CE" w14:textId="77EBE8FF" w:rsidR="001F107F" w:rsidRDefault="001F107F" w:rsidP="00CC5AC2">
            <w:pPr>
              <w:keepNext/>
              <w:contextualSpacing/>
              <w:outlineLvl w:val="1"/>
              <w:rPr>
                <w:rFonts w:ascii="Calibri" w:eastAsia="Times New Roman" w:hAnsi="Calibri" w:cs="Times New Roman"/>
                <w:b/>
                <w:bCs/>
                <w:color w:val="000000"/>
                <w:sz w:val="24"/>
                <w:szCs w:val="24"/>
                <w:u w:val="single"/>
              </w:rPr>
            </w:pPr>
            <w:r w:rsidRPr="00603C68">
              <w:rPr>
                <w:rFonts w:ascii="Calibri" w:eastAsia="Times New Roman" w:hAnsi="Calibri" w:cs="Times New Roman"/>
                <w:b/>
                <w:bCs/>
                <w:color w:val="000000"/>
                <w:sz w:val="24"/>
                <w:szCs w:val="24"/>
                <w:u w:val="single"/>
              </w:rPr>
              <w:t>Complaint to Se</w:t>
            </w:r>
            <w:r w:rsidR="00CC5AC2">
              <w:rPr>
                <w:rFonts w:ascii="Calibri" w:eastAsia="Times New Roman" w:hAnsi="Calibri" w:cs="Times New Roman"/>
                <w:b/>
                <w:bCs/>
                <w:color w:val="000000"/>
                <w:sz w:val="24"/>
                <w:szCs w:val="24"/>
                <w:u w:val="single"/>
              </w:rPr>
              <w:t>rvice Lead/Manager</w:t>
            </w:r>
          </w:p>
          <w:p w14:paraId="30568223" w14:textId="77777777" w:rsidR="00CC5AC2" w:rsidRPr="009525F0" w:rsidRDefault="00CC5AC2" w:rsidP="00CC5AC2">
            <w:pPr>
              <w:keepNext/>
              <w:contextualSpacing/>
              <w:outlineLvl w:val="1"/>
              <w:rPr>
                <w:rFonts w:ascii="Calibri" w:eastAsia="Times New Roman" w:hAnsi="Calibri" w:cs="Times New Roman"/>
                <w:color w:val="000000"/>
                <w:sz w:val="24"/>
                <w:szCs w:val="24"/>
                <w:u w:val="single"/>
              </w:rPr>
            </w:pPr>
          </w:p>
          <w:p w14:paraId="70CADC3B" w14:textId="0013E3FF" w:rsidR="001F107F" w:rsidRPr="00280500" w:rsidRDefault="001F107F" w:rsidP="001F107F">
            <w:pPr>
              <w:pStyle w:val="ListParagraph"/>
              <w:numPr>
                <w:ilvl w:val="0"/>
                <w:numId w:val="9"/>
              </w:numPr>
              <w:rPr>
                <w:rFonts w:ascii="Calibri" w:eastAsia="Times New Roman" w:hAnsi="Calibri" w:cs="Times New Roman"/>
                <w:color w:val="000000"/>
                <w:sz w:val="24"/>
                <w:szCs w:val="24"/>
              </w:rPr>
            </w:pPr>
            <w:r w:rsidRPr="00280500">
              <w:rPr>
                <w:rFonts w:ascii="Calibri" w:eastAsia="Times New Roman" w:hAnsi="Calibri" w:cs="Times New Roman"/>
                <w:color w:val="000000"/>
                <w:sz w:val="24"/>
                <w:szCs w:val="24"/>
              </w:rPr>
              <w:t xml:space="preserve">If you are not happy with the way your complaint has been dealt with, you can request for your complaint to be </w:t>
            </w:r>
            <w:proofErr w:type="gramStart"/>
            <w:r w:rsidRPr="00280500">
              <w:rPr>
                <w:rFonts w:ascii="Calibri" w:eastAsia="Times New Roman" w:hAnsi="Calibri" w:cs="Times New Roman"/>
                <w:color w:val="000000"/>
                <w:sz w:val="24"/>
                <w:szCs w:val="24"/>
              </w:rPr>
              <w:t>looked into</w:t>
            </w:r>
            <w:proofErr w:type="gramEnd"/>
            <w:r w:rsidRPr="00280500">
              <w:rPr>
                <w:rFonts w:ascii="Calibri" w:eastAsia="Times New Roman" w:hAnsi="Calibri" w:cs="Times New Roman"/>
                <w:color w:val="000000"/>
                <w:sz w:val="24"/>
                <w:szCs w:val="24"/>
              </w:rPr>
              <w:t xml:space="preserve"> by the Se</w:t>
            </w:r>
            <w:r w:rsidR="00CC5AC2">
              <w:rPr>
                <w:rFonts w:ascii="Calibri" w:eastAsia="Times New Roman" w:hAnsi="Calibri" w:cs="Times New Roman"/>
                <w:color w:val="000000"/>
                <w:sz w:val="24"/>
                <w:szCs w:val="24"/>
              </w:rPr>
              <w:t>rvice Lead/Manager</w:t>
            </w:r>
            <w:r w:rsidR="00116681">
              <w:rPr>
                <w:rFonts w:ascii="Calibri" w:eastAsia="Times New Roman" w:hAnsi="Calibri" w:cs="Times New Roman"/>
                <w:color w:val="000000"/>
                <w:sz w:val="24"/>
                <w:szCs w:val="24"/>
              </w:rPr>
              <w:t>.</w:t>
            </w:r>
          </w:p>
          <w:p w14:paraId="316FA4C4" w14:textId="77777777" w:rsidR="001F107F" w:rsidRPr="009525F0" w:rsidRDefault="001F107F" w:rsidP="00321359">
            <w:pPr>
              <w:ind w:left="-360"/>
              <w:contextualSpacing/>
              <w:rPr>
                <w:rFonts w:ascii="Calibri" w:eastAsia="Times New Roman" w:hAnsi="Calibri" w:cs="Times New Roman"/>
                <w:color w:val="000000"/>
                <w:sz w:val="24"/>
                <w:szCs w:val="24"/>
              </w:rPr>
            </w:pPr>
          </w:p>
          <w:p w14:paraId="2310CB3F" w14:textId="21713159" w:rsidR="001F107F" w:rsidRPr="00280500" w:rsidRDefault="001F107F" w:rsidP="001F107F">
            <w:pPr>
              <w:pStyle w:val="ListParagraph"/>
              <w:numPr>
                <w:ilvl w:val="0"/>
                <w:numId w:val="9"/>
              </w:numPr>
              <w:rPr>
                <w:rFonts w:ascii="Calibri" w:eastAsia="Times New Roman" w:hAnsi="Calibri" w:cs="Times New Roman"/>
                <w:color w:val="000000"/>
                <w:sz w:val="24"/>
                <w:szCs w:val="24"/>
              </w:rPr>
            </w:pPr>
            <w:r w:rsidRPr="00280500">
              <w:rPr>
                <w:rFonts w:ascii="Calibri" w:eastAsia="Times New Roman" w:hAnsi="Calibri" w:cs="Times New Roman"/>
                <w:color w:val="000000"/>
                <w:sz w:val="24"/>
                <w:szCs w:val="24"/>
              </w:rPr>
              <w:t xml:space="preserve">The </w:t>
            </w:r>
            <w:r w:rsidR="00116681" w:rsidRPr="00116681">
              <w:rPr>
                <w:rFonts w:ascii="Calibri" w:eastAsia="Times New Roman" w:hAnsi="Calibri" w:cs="Times New Roman"/>
                <w:color w:val="000000"/>
                <w:sz w:val="24"/>
                <w:szCs w:val="24"/>
              </w:rPr>
              <w:t xml:space="preserve">Service Lead/Manager </w:t>
            </w:r>
            <w:r w:rsidRPr="00280500">
              <w:rPr>
                <w:rFonts w:ascii="Calibri" w:eastAsia="Times New Roman" w:hAnsi="Calibri" w:cs="Times New Roman"/>
                <w:color w:val="000000"/>
                <w:sz w:val="24"/>
                <w:szCs w:val="24"/>
              </w:rPr>
              <w:t xml:space="preserve">will acknowledge your complaint within 5 working days and will tell you what action she is going to take to </w:t>
            </w:r>
            <w:proofErr w:type="gramStart"/>
            <w:r w:rsidRPr="00280500">
              <w:rPr>
                <w:rFonts w:ascii="Calibri" w:eastAsia="Times New Roman" w:hAnsi="Calibri" w:cs="Times New Roman"/>
                <w:color w:val="000000"/>
                <w:sz w:val="24"/>
                <w:szCs w:val="24"/>
              </w:rPr>
              <w:t>look into</w:t>
            </w:r>
            <w:proofErr w:type="gramEnd"/>
            <w:r w:rsidRPr="00280500">
              <w:rPr>
                <w:rFonts w:ascii="Calibri" w:eastAsia="Times New Roman" w:hAnsi="Calibri" w:cs="Times New Roman"/>
                <w:color w:val="000000"/>
                <w:sz w:val="24"/>
                <w:szCs w:val="24"/>
              </w:rPr>
              <w:t xml:space="preserve"> it. </w:t>
            </w:r>
          </w:p>
          <w:p w14:paraId="5651F3C5" w14:textId="77777777" w:rsidR="001F107F" w:rsidRPr="009525F0" w:rsidRDefault="001F107F" w:rsidP="00321359">
            <w:pPr>
              <w:ind w:left="360"/>
              <w:contextualSpacing/>
              <w:rPr>
                <w:rFonts w:ascii="Calibri" w:eastAsia="Times New Roman" w:hAnsi="Calibri" w:cs="Times New Roman"/>
                <w:color w:val="000000"/>
                <w:sz w:val="24"/>
                <w:szCs w:val="24"/>
              </w:rPr>
            </w:pPr>
          </w:p>
          <w:p w14:paraId="2101BC23" w14:textId="16DD0F53" w:rsidR="001F107F" w:rsidRPr="00280500" w:rsidRDefault="001F107F" w:rsidP="001F107F">
            <w:pPr>
              <w:pStyle w:val="ListParagraph"/>
              <w:numPr>
                <w:ilvl w:val="0"/>
                <w:numId w:val="9"/>
              </w:numPr>
              <w:rPr>
                <w:rFonts w:ascii="Calibri" w:eastAsia="Times New Roman" w:hAnsi="Calibri" w:cs="Times New Roman"/>
                <w:color w:val="000000"/>
                <w:sz w:val="24"/>
                <w:szCs w:val="24"/>
              </w:rPr>
            </w:pPr>
            <w:r w:rsidRPr="00280500">
              <w:rPr>
                <w:rFonts w:ascii="Calibri" w:eastAsia="Times New Roman" w:hAnsi="Calibri" w:cs="Times New Roman"/>
                <w:color w:val="000000"/>
                <w:sz w:val="24"/>
                <w:szCs w:val="24"/>
              </w:rPr>
              <w:lastRenderedPageBreak/>
              <w:t xml:space="preserve">When the </w:t>
            </w:r>
            <w:r w:rsidR="00116681" w:rsidRPr="00116681">
              <w:rPr>
                <w:rFonts w:ascii="Calibri" w:eastAsia="Times New Roman" w:hAnsi="Calibri" w:cs="Times New Roman"/>
                <w:color w:val="000000"/>
                <w:sz w:val="24"/>
                <w:szCs w:val="24"/>
              </w:rPr>
              <w:t xml:space="preserve">Service Lead/Manager </w:t>
            </w:r>
            <w:r w:rsidRPr="00280500">
              <w:rPr>
                <w:rFonts w:ascii="Calibri" w:eastAsia="Times New Roman" w:hAnsi="Calibri" w:cs="Times New Roman"/>
                <w:color w:val="000000"/>
                <w:sz w:val="24"/>
                <w:szCs w:val="24"/>
              </w:rPr>
              <w:t xml:space="preserve">has investigated your complaint, she will put this in writing to explain what action has been taken about your complaint in writing within 14 working days. </w:t>
            </w:r>
          </w:p>
          <w:p w14:paraId="5A9B4FF3" w14:textId="77777777" w:rsidR="001F107F" w:rsidRPr="009525F0" w:rsidRDefault="001F107F" w:rsidP="00321359">
            <w:pPr>
              <w:ind w:left="720"/>
              <w:rPr>
                <w:rFonts w:ascii="Calibri" w:eastAsia="Times New Roman" w:hAnsi="Calibri" w:cs="Times New Roman"/>
                <w:color w:val="000000"/>
                <w:sz w:val="24"/>
                <w:szCs w:val="24"/>
              </w:rPr>
            </w:pPr>
          </w:p>
          <w:p w14:paraId="1356F0D3" w14:textId="77777777" w:rsidR="001F107F" w:rsidRPr="00280500" w:rsidRDefault="001F107F" w:rsidP="001F107F">
            <w:pPr>
              <w:pStyle w:val="ListParagraph"/>
              <w:numPr>
                <w:ilvl w:val="0"/>
                <w:numId w:val="9"/>
              </w:numPr>
              <w:rPr>
                <w:rFonts w:ascii="Calibri" w:eastAsia="Times New Roman" w:hAnsi="Calibri" w:cs="Times New Roman"/>
                <w:color w:val="000000"/>
                <w:sz w:val="24"/>
                <w:szCs w:val="24"/>
              </w:rPr>
            </w:pPr>
            <w:r w:rsidRPr="00280500">
              <w:rPr>
                <w:rFonts w:ascii="Calibri" w:eastAsia="Times New Roman" w:hAnsi="Calibri" w:cs="Times New Roman"/>
                <w:color w:val="000000"/>
                <w:sz w:val="24"/>
                <w:szCs w:val="24"/>
              </w:rPr>
              <w:t xml:space="preserve">If it is not possible to investigate your complaint and give you an outcome within 14 working days, they will contact you and give you an update and revised time scales. This should only be in exceptional circumstances. </w:t>
            </w:r>
          </w:p>
          <w:p w14:paraId="09619670" w14:textId="77777777" w:rsidR="001F107F" w:rsidRDefault="001F107F" w:rsidP="00321359">
            <w:pPr>
              <w:contextualSpacing/>
              <w:rPr>
                <w:rFonts w:ascii="Calibri" w:eastAsia="Times New Roman" w:hAnsi="Calibri" w:cs="Times New Roman"/>
                <w:color w:val="000000"/>
                <w:sz w:val="24"/>
                <w:szCs w:val="24"/>
              </w:rPr>
            </w:pPr>
          </w:p>
          <w:p w14:paraId="7FD4FA9C" w14:textId="3AEBEB14" w:rsidR="001F107F" w:rsidRPr="009525F0" w:rsidRDefault="001F107F" w:rsidP="00321359">
            <w:pPr>
              <w:contextualSpacing/>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Pr="009525F0">
              <w:rPr>
                <w:rFonts w:ascii="Calibri" w:eastAsia="Times New Roman" w:hAnsi="Calibri" w:cs="Times New Roman"/>
                <w:color w:val="000000"/>
                <w:sz w:val="24"/>
                <w:szCs w:val="24"/>
              </w:rPr>
              <w:t xml:space="preserve"> If you are not happy with the way your complaint has been dealt with, you can request for your complaint to be looked into by the</w:t>
            </w:r>
            <w:r w:rsidR="00116681">
              <w:rPr>
                <w:rFonts w:ascii="Calibri" w:eastAsia="Times New Roman" w:hAnsi="Calibri" w:cs="Times New Roman"/>
                <w:color w:val="000000"/>
                <w:sz w:val="24"/>
                <w:szCs w:val="24"/>
              </w:rPr>
              <w:t xml:space="preserve"> Senior</w:t>
            </w:r>
            <w:r w:rsidRPr="009525F0">
              <w:rPr>
                <w:rFonts w:ascii="Calibri" w:eastAsia="Times New Roman" w:hAnsi="Calibri" w:cs="Times New Roman"/>
                <w:color w:val="000000"/>
                <w:sz w:val="24"/>
                <w:szCs w:val="24"/>
              </w:rPr>
              <w:t xml:space="preserve"> Service Delivery Manager</w:t>
            </w:r>
            <w:r>
              <w:rPr>
                <w:rFonts w:ascii="Calibri" w:eastAsia="Times New Roman" w:hAnsi="Calibri" w:cs="Times New Roman"/>
                <w:color w:val="000000"/>
                <w:sz w:val="24"/>
                <w:szCs w:val="24"/>
              </w:rPr>
              <w:t>, which will then formalise the complaint</w:t>
            </w:r>
            <w:r w:rsidRPr="009525F0">
              <w:rPr>
                <w:rFonts w:ascii="Calibri" w:eastAsia="Times New Roman" w:hAnsi="Calibri" w:cs="Times New Roman"/>
                <w:color w:val="000000"/>
                <w:sz w:val="24"/>
                <w:szCs w:val="24"/>
              </w:rPr>
              <w:t xml:space="preserve">. </w:t>
            </w:r>
          </w:p>
          <w:p w14:paraId="7DBA7531" w14:textId="77777777" w:rsidR="001F107F" w:rsidRPr="009525F0" w:rsidRDefault="001F107F" w:rsidP="00321359">
            <w:pPr>
              <w:contextualSpacing/>
              <w:rPr>
                <w:rFonts w:ascii="Calibri" w:eastAsia="Times New Roman" w:hAnsi="Calibri" w:cs="Times New Roman"/>
                <w:b/>
                <w:color w:val="000000"/>
                <w:sz w:val="24"/>
                <w:szCs w:val="24"/>
                <w:u w:val="single"/>
              </w:rPr>
            </w:pPr>
          </w:p>
        </w:tc>
        <w:tc>
          <w:tcPr>
            <w:tcW w:w="4394" w:type="dxa"/>
            <w:vMerge/>
            <w:shd w:val="clear" w:color="auto" w:fill="DBDBDB" w:themeFill="accent3" w:themeFillTint="66"/>
          </w:tcPr>
          <w:p w14:paraId="752ECFA2" w14:textId="77777777" w:rsidR="001F107F" w:rsidRPr="009525F0" w:rsidRDefault="001F107F" w:rsidP="00321359">
            <w:pPr>
              <w:contextualSpacing/>
              <w:rPr>
                <w:rFonts w:ascii="Calibri" w:eastAsia="Times New Roman" w:hAnsi="Calibri" w:cs="Times New Roman"/>
                <w:b/>
                <w:color w:val="000000"/>
                <w:sz w:val="24"/>
                <w:szCs w:val="24"/>
                <w:u w:val="single"/>
              </w:rPr>
            </w:pPr>
          </w:p>
        </w:tc>
      </w:tr>
      <w:tr w:rsidR="001F107F" w14:paraId="547C7D97" w14:textId="77777777" w:rsidTr="00321359">
        <w:tc>
          <w:tcPr>
            <w:tcW w:w="2928" w:type="dxa"/>
          </w:tcPr>
          <w:p w14:paraId="4FF05D99" w14:textId="77777777" w:rsidR="00C04DF7" w:rsidRPr="00C04DF7" w:rsidRDefault="001F107F" w:rsidP="00321359">
            <w:pPr>
              <w:contextualSpacing/>
              <w:rPr>
                <w:rFonts w:ascii="Calibri" w:eastAsia="Times New Roman" w:hAnsi="Calibri" w:cs="Times New Roman"/>
                <w:b/>
                <w:color w:val="000000"/>
                <w:sz w:val="24"/>
                <w:szCs w:val="24"/>
              </w:rPr>
            </w:pPr>
            <w:r w:rsidRPr="00C04DF7">
              <w:rPr>
                <w:rFonts w:ascii="Calibri" w:eastAsia="Times New Roman" w:hAnsi="Calibri" w:cs="Times New Roman"/>
                <w:b/>
                <w:color w:val="000000"/>
                <w:sz w:val="24"/>
                <w:szCs w:val="24"/>
              </w:rPr>
              <w:t xml:space="preserve">Stage 3 </w:t>
            </w:r>
          </w:p>
          <w:p w14:paraId="0235B725" w14:textId="5343A241" w:rsidR="001F107F" w:rsidRPr="009525F0" w:rsidRDefault="00C04DF7" w:rsidP="00321359">
            <w:pPr>
              <w:contextualSpacing/>
              <w:rPr>
                <w:rFonts w:ascii="Calibri" w:eastAsia="Times New Roman" w:hAnsi="Calibri" w:cs="Times New Roman"/>
                <w:b/>
                <w:color w:val="000000"/>
                <w:sz w:val="24"/>
                <w:szCs w:val="24"/>
                <w:u w:val="single"/>
              </w:rPr>
            </w:pPr>
            <w:r w:rsidRPr="00C04DF7">
              <w:rPr>
                <w:rFonts w:ascii="Calibri" w:eastAsia="Times New Roman" w:hAnsi="Calibri" w:cs="Times New Roman"/>
                <w:b/>
                <w:color w:val="000000"/>
                <w:sz w:val="24"/>
                <w:szCs w:val="24"/>
              </w:rPr>
              <w:t>F</w:t>
            </w:r>
            <w:r w:rsidR="001F107F" w:rsidRPr="00C04DF7">
              <w:rPr>
                <w:rFonts w:ascii="Calibri" w:eastAsia="Times New Roman" w:hAnsi="Calibri" w:cs="Times New Roman"/>
                <w:b/>
                <w:color w:val="000000"/>
                <w:sz w:val="24"/>
                <w:szCs w:val="24"/>
              </w:rPr>
              <w:t>ormal</w:t>
            </w:r>
          </w:p>
        </w:tc>
        <w:tc>
          <w:tcPr>
            <w:tcW w:w="12381" w:type="dxa"/>
            <w:gridSpan w:val="2"/>
          </w:tcPr>
          <w:p w14:paraId="61BFCAED" w14:textId="3DC6DAED" w:rsidR="001F107F" w:rsidRPr="009525F0" w:rsidRDefault="001F107F" w:rsidP="00321359">
            <w:pPr>
              <w:contextualSpacing/>
              <w:rPr>
                <w:rFonts w:ascii="Calibri" w:eastAsia="Times New Roman" w:hAnsi="Calibri" w:cs="Times New Roman"/>
                <w:b/>
                <w:color w:val="000000"/>
                <w:sz w:val="24"/>
                <w:szCs w:val="24"/>
                <w:u w:val="single"/>
              </w:rPr>
            </w:pPr>
            <w:r w:rsidRPr="009525F0">
              <w:rPr>
                <w:rFonts w:ascii="Calibri" w:eastAsia="Times New Roman" w:hAnsi="Calibri" w:cs="Times New Roman"/>
                <w:b/>
                <w:color w:val="000000"/>
                <w:sz w:val="24"/>
                <w:szCs w:val="24"/>
                <w:u w:val="single"/>
              </w:rPr>
              <w:t>Complaint to Se</w:t>
            </w:r>
            <w:r w:rsidR="00BB7A1E">
              <w:rPr>
                <w:rFonts w:ascii="Calibri" w:eastAsia="Times New Roman" w:hAnsi="Calibri" w:cs="Times New Roman"/>
                <w:b/>
                <w:color w:val="000000"/>
                <w:sz w:val="24"/>
                <w:szCs w:val="24"/>
                <w:u w:val="single"/>
              </w:rPr>
              <w:t>nior Management Team</w:t>
            </w:r>
          </w:p>
          <w:p w14:paraId="15D8C0B1" w14:textId="77777777" w:rsidR="001F107F" w:rsidRPr="009525F0" w:rsidRDefault="001F107F" w:rsidP="00321359">
            <w:pPr>
              <w:contextualSpacing/>
              <w:rPr>
                <w:rFonts w:ascii="Calibri" w:eastAsia="Times New Roman" w:hAnsi="Calibri" w:cs="Times New Roman"/>
                <w:b/>
                <w:color w:val="000000"/>
                <w:sz w:val="24"/>
                <w:szCs w:val="24"/>
                <w:u w:val="single"/>
              </w:rPr>
            </w:pPr>
          </w:p>
          <w:p w14:paraId="37650192" w14:textId="2B115D15" w:rsidR="001F107F" w:rsidRPr="00280500" w:rsidRDefault="001F107F" w:rsidP="001F107F">
            <w:pPr>
              <w:pStyle w:val="ListParagraph"/>
              <w:numPr>
                <w:ilvl w:val="0"/>
                <w:numId w:val="10"/>
              </w:numPr>
              <w:rPr>
                <w:rFonts w:ascii="Calibri" w:eastAsia="Times New Roman" w:hAnsi="Calibri" w:cs="Times New Roman"/>
                <w:color w:val="000000"/>
                <w:sz w:val="24"/>
                <w:szCs w:val="24"/>
              </w:rPr>
            </w:pPr>
            <w:r w:rsidRPr="00280500">
              <w:rPr>
                <w:rFonts w:ascii="Calibri" w:eastAsia="Times New Roman" w:hAnsi="Calibri" w:cs="Times New Roman"/>
                <w:color w:val="000000"/>
                <w:sz w:val="24"/>
                <w:szCs w:val="24"/>
              </w:rPr>
              <w:t>Please put your complaint to the S</w:t>
            </w:r>
            <w:r w:rsidR="001B2161">
              <w:rPr>
                <w:rFonts w:ascii="Calibri" w:eastAsia="Times New Roman" w:hAnsi="Calibri" w:cs="Times New Roman"/>
                <w:color w:val="000000"/>
                <w:sz w:val="24"/>
                <w:szCs w:val="24"/>
              </w:rPr>
              <w:t xml:space="preserve">enior </w:t>
            </w:r>
            <w:r w:rsidR="00287F50">
              <w:rPr>
                <w:rFonts w:ascii="Calibri" w:eastAsia="Times New Roman" w:hAnsi="Calibri" w:cs="Times New Roman"/>
                <w:color w:val="000000"/>
                <w:sz w:val="24"/>
                <w:szCs w:val="24"/>
              </w:rPr>
              <w:t>M</w:t>
            </w:r>
            <w:r w:rsidR="00287F50">
              <w:rPr>
                <w:rFonts w:cs="Times New Roman"/>
                <w:color w:val="000000"/>
              </w:rPr>
              <w:t>anagement Team</w:t>
            </w:r>
            <w:r w:rsidR="009F7653">
              <w:rPr>
                <w:rFonts w:cs="Times New Roman"/>
                <w:color w:val="000000"/>
              </w:rPr>
              <w:t>,</w:t>
            </w:r>
            <w:r w:rsidRPr="00280500">
              <w:rPr>
                <w:rFonts w:ascii="Calibri" w:eastAsia="Times New Roman" w:hAnsi="Calibri" w:cs="Times New Roman"/>
                <w:color w:val="000000"/>
                <w:sz w:val="24"/>
                <w:szCs w:val="24"/>
              </w:rPr>
              <w:t xml:space="preserve"> in writing (using the form attached if possible) and send either to the email address or office address:</w:t>
            </w:r>
          </w:p>
          <w:p w14:paraId="38FA0B84" w14:textId="77777777" w:rsidR="001F107F" w:rsidRDefault="001F107F" w:rsidP="00321359">
            <w:pPr>
              <w:contextualSpacing/>
              <w:rPr>
                <w:rFonts w:ascii="Calibri" w:eastAsia="Times New Roman" w:hAnsi="Calibri" w:cs="Times New Roman"/>
                <w:color w:val="000000"/>
                <w:sz w:val="24"/>
                <w:szCs w:val="24"/>
              </w:rPr>
            </w:pPr>
          </w:p>
          <w:p w14:paraId="6B9899BF" w14:textId="0790D285" w:rsidR="001F107F" w:rsidRPr="00603C68" w:rsidRDefault="009F7653" w:rsidP="00321359">
            <w:pPr>
              <w:pStyle w:val="ListParagraph"/>
              <w:rPr>
                <w:rFonts w:ascii="Calibri" w:eastAsia="Times New Roman" w:hAnsi="Calibri" w:cs="Times New Roman"/>
                <w:bCs/>
                <w:sz w:val="24"/>
                <w:szCs w:val="24"/>
              </w:rPr>
            </w:pPr>
            <w:hyperlink r:id="rId11" w:history="1">
              <w:r w:rsidRPr="000F1D34">
                <w:rPr>
                  <w:rStyle w:val="Hyperlink"/>
                </w:rPr>
                <w:t>feedback@havenrefuge.org.uk</w:t>
              </w:r>
            </w:hyperlink>
          </w:p>
          <w:p w14:paraId="34AD24E1" w14:textId="77777777" w:rsidR="0064262D" w:rsidRPr="00603C68" w:rsidRDefault="0064262D" w:rsidP="00321359">
            <w:pPr>
              <w:pStyle w:val="ListParagraph"/>
              <w:rPr>
                <w:rFonts w:ascii="Calibri" w:eastAsia="Times New Roman" w:hAnsi="Calibri" w:cs="Times New Roman"/>
                <w:bCs/>
                <w:color w:val="000000"/>
                <w:sz w:val="24"/>
                <w:szCs w:val="24"/>
                <w:u w:val="single"/>
              </w:rPr>
            </w:pPr>
          </w:p>
          <w:p w14:paraId="584F2993" w14:textId="0D05C285" w:rsidR="001F107F" w:rsidRPr="00C662DF" w:rsidRDefault="00C662DF" w:rsidP="00321359">
            <w:pPr>
              <w:pStyle w:val="ListParagraph"/>
              <w:rPr>
                <w:rFonts w:ascii="Calibri" w:eastAsia="Times New Roman" w:hAnsi="Calibri" w:cs="Times New Roman"/>
                <w:color w:val="000000"/>
                <w:sz w:val="24"/>
                <w:szCs w:val="24"/>
              </w:rPr>
            </w:pPr>
            <w:r w:rsidRPr="00603C68">
              <w:rPr>
                <w:rFonts w:ascii="Calibri" w:eastAsia="Times New Roman" w:hAnsi="Calibri" w:cs="Times New Roman"/>
                <w:color w:val="000000"/>
                <w:sz w:val="24"/>
                <w:szCs w:val="24"/>
              </w:rPr>
              <w:t>F</w:t>
            </w:r>
            <w:r w:rsidR="009F7653">
              <w:rPr>
                <w:rFonts w:ascii="Calibri" w:eastAsia="Times New Roman" w:hAnsi="Calibri" w:cs="Times New Roman"/>
                <w:color w:val="000000"/>
                <w:sz w:val="24"/>
                <w:szCs w:val="24"/>
              </w:rPr>
              <w:t>eedback</w:t>
            </w:r>
            <w:r w:rsidRPr="00603C68">
              <w:rPr>
                <w:color w:val="000000"/>
              </w:rPr>
              <w:t xml:space="preserve"> – </w:t>
            </w:r>
            <w:r w:rsidR="009F7653">
              <w:rPr>
                <w:color w:val="000000"/>
              </w:rPr>
              <w:t>SMT</w:t>
            </w:r>
          </w:p>
          <w:p w14:paraId="6FFAC989" w14:textId="77777777" w:rsidR="001F107F" w:rsidRPr="00C662DF" w:rsidRDefault="001F107F" w:rsidP="00321359">
            <w:pPr>
              <w:pStyle w:val="ListParagraph"/>
              <w:rPr>
                <w:rFonts w:ascii="Calibri" w:eastAsia="Times New Roman" w:hAnsi="Calibri" w:cs="Times New Roman"/>
                <w:color w:val="000000"/>
                <w:sz w:val="24"/>
                <w:szCs w:val="24"/>
              </w:rPr>
            </w:pPr>
            <w:r w:rsidRPr="00C662DF">
              <w:rPr>
                <w:rFonts w:ascii="Calibri" w:eastAsia="Times New Roman" w:hAnsi="Calibri" w:cs="Times New Roman"/>
                <w:color w:val="000000"/>
                <w:sz w:val="24"/>
                <w:szCs w:val="24"/>
              </w:rPr>
              <w:t>The Haven Wolverhampton</w:t>
            </w:r>
          </w:p>
          <w:p w14:paraId="03128482" w14:textId="77777777" w:rsidR="001F107F" w:rsidRPr="00C662DF" w:rsidRDefault="001F107F" w:rsidP="00321359">
            <w:pPr>
              <w:pStyle w:val="ListParagraph"/>
              <w:rPr>
                <w:rFonts w:ascii="Calibri" w:eastAsia="Times New Roman" w:hAnsi="Calibri" w:cs="Times New Roman"/>
                <w:color w:val="000000"/>
                <w:sz w:val="24"/>
                <w:szCs w:val="24"/>
              </w:rPr>
            </w:pPr>
            <w:r w:rsidRPr="00C662DF">
              <w:rPr>
                <w:rFonts w:ascii="Calibri" w:eastAsia="Times New Roman" w:hAnsi="Calibri" w:cs="Times New Roman"/>
                <w:color w:val="000000"/>
                <w:sz w:val="24"/>
                <w:szCs w:val="24"/>
              </w:rPr>
              <w:t>18 Waterloo Road</w:t>
            </w:r>
          </w:p>
          <w:p w14:paraId="78722CE4" w14:textId="77777777" w:rsidR="001F107F" w:rsidRPr="00C662DF" w:rsidRDefault="001F107F" w:rsidP="00321359">
            <w:pPr>
              <w:pStyle w:val="ListParagraph"/>
              <w:rPr>
                <w:rFonts w:ascii="Calibri" w:eastAsia="Times New Roman" w:hAnsi="Calibri" w:cs="Times New Roman"/>
                <w:color w:val="000000"/>
                <w:sz w:val="24"/>
                <w:szCs w:val="24"/>
              </w:rPr>
            </w:pPr>
            <w:r w:rsidRPr="00C662DF">
              <w:rPr>
                <w:rFonts w:ascii="Calibri" w:eastAsia="Times New Roman" w:hAnsi="Calibri" w:cs="Times New Roman"/>
                <w:color w:val="000000"/>
                <w:sz w:val="24"/>
                <w:szCs w:val="24"/>
              </w:rPr>
              <w:t>Wolverhampton</w:t>
            </w:r>
          </w:p>
          <w:p w14:paraId="4F31137A" w14:textId="77777777" w:rsidR="001F107F" w:rsidRPr="00C662DF" w:rsidRDefault="001F107F" w:rsidP="00321359">
            <w:pPr>
              <w:pStyle w:val="ListParagraph"/>
              <w:rPr>
                <w:rFonts w:ascii="Calibri" w:eastAsia="Times New Roman" w:hAnsi="Calibri" w:cs="Times New Roman"/>
                <w:color w:val="000000"/>
                <w:sz w:val="24"/>
                <w:szCs w:val="24"/>
              </w:rPr>
            </w:pPr>
            <w:r w:rsidRPr="00C662DF">
              <w:rPr>
                <w:rFonts w:ascii="Calibri" w:eastAsia="Times New Roman" w:hAnsi="Calibri" w:cs="Times New Roman"/>
                <w:color w:val="000000"/>
                <w:sz w:val="24"/>
                <w:szCs w:val="24"/>
              </w:rPr>
              <w:t>West Midlands</w:t>
            </w:r>
          </w:p>
          <w:p w14:paraId="28C50869" w14:textId="77777777" w:rsidR="001F107F" w:rsidRPr="00280500" w:rsidRDefault="001F107F" w:rsidP="00321359">
            <w:pPr>
              <w:pStyle w:val="ListParagraph"/>
              <w:rPr>
                <w:rFonts w:ascii="Calibri" w:eastAsia="Times New Roman" w:hAnsi="Calibri" w:cs="Times New Roman"/>
                <w:color w:val="000000"/>
                <w:sz w:val="24"/>
                <w:szCs w:val="24"/>
              </w:rPr>
            </w:pPr>
            <w:r w:rsidRPr="00C662DF">
              <w:rPr>
                <w:rFonts w:ascii="Calibri" w:eastAsia="Times New Roman" w:hAnsi="Calibri" w:cs="Times New Roman"/>
                <w:color w:val="000000"/>
                <w:sz w:val="24"/>
                <w:szCs w:val="24"/>
              </w:rPr>
              <w:t>WV1 4BL</w:t>
            </w:r>
          </w:p>
          <w:p w14:paraId="29E07CDC" w14:textId="77777777" w:rsidR="001F107F" w:rsidRPr="009525F0" w:rsidRDefault="001F107F" w:rsidP="00321359">
            <w:pPr>
              <w:contextualSpacing/>
              <w:rPr>
                <w:rFonts w:ascii="Calibri" w:eastAsia="Times New Roman" w:hAnsi="Calibri" w:cs="Times New Roman"/>
                <w:bCs/>
                <w:color w:val="000000"/>
                <w:sz w:val="24"/>
                <w:szCs w:val="24"/>
                <w:u w:val="single"/>
              </w:rPr>
            </w:pPr>
          </w:p>
          <w:p w14:paraId="2422E029" w14:textId="77777777" w:rsidR="001F107F" w:rsidRPr="00280500" w:rsidRDefault="001F107F" w:rsidP="001F107F">
            <w:pPr>
              <w:pStyle w:val="ListParagraph"/>
              <w:numPr>
                <w:ilvl w:val="0"/>
                <w:numId w:val="10"/>
              </w:numPr>
              <w:rPr>
                <w:rFonts w:ascii="Calibri" w:eastAsia="Times New Roman" w:hAnsi="Calibri" w:cs="Times New Roman"/>
                <w:color w:val="000000"/>
                <w:sz w:val="24"/>
                <w:szCs w:val="24"/>
              </w:rPr>
            </w:pPr>
            <w:r w:rsidRPr="00280500">
              <w:rPr>
                <w:rFonts w:ascii="Calibri" w:eastAsia="Times New Roman" w:hAnsi="Calibri" w:cs="Times New Roman"/>
                <w:color w:val="000000"/>
                <w:sz w:val="24"/>
                <w:szCs w:val="24"/>
              </w:rPr>
              <w:t xml:space="preserve">Explain what your complaint is and how you think it should be put right. Please try to provide as much information as possible. </w:t>
            </w:r>
          </w:p>
          <w:p w14:paraId="68FE4F5F" w14:textId="77777777" w:rsidR="001F107F" w:rsidRPr="009525F0" w:rsidRDefault="001F107F" w:rsidP="00321359">
            <w:pPr>
              <w:contextualSpacing/>
              <w:rPr>
                <w:rFonts w:ascii="Calibri" w:eastAsia="Times New Roman" w:hAnsi="Calibri" w:cs="Times New Roman"/>
                <w:color w:val="000000"/>
                <w:sz w:val="24"/>
                <w:szCs w:val="24"/>
              </w:rPr>
            </w:pPr>
          </w:p>
          <w:p w14:paraId="7F37DE7A" w14:textId="4BFB0DB3" w:rsidR="001F107F" w:rsidRPr="00280500" w:rsidRDefault="001F107F" w:rsidP="001F107F">
            <w:pPr>
              <w:pStyle w:val="ListParagraph"/>
              <w:numPr>
                <w:ilvl w:val="0"/>
                <w:numId w:val="10"/>
              </w:numPr>
              <w:rPr>
                <w:rFonts w:ascii="Calibri" w:eastAsia="Times New Roman" w:hAnsi="Calibri" w:cs="Times New Roman"/>
                <w:color w:val="000000"/>
                <w:sz w:val="24"/>
                <w:szCs w:val="24"/>
              </w:rPr>
            </w:pPr>
            <w:r w:rsidRPr="00280500">
              <w:rPr>
                <w:rFonts w:ascii="Calibri" w:eastAsia="Times New Roman" w:hAnsi="Calibri" w:cs="Times New Roman"/>
                <w:color w:val="000000"/>
                <w:sz w:val="24"/>
                <w:szCs w:val="24"/>
              </w:rPr>
              <w:lastRenderedPageBreak/>
              <w:t xml:space="preserve">The </w:t>
            </w:r>
            <w:r w:rsidR="009F7653" w:rsidRPr="00280500">
              <w:rPr>
                <w:rFonts w:ascii="Calibri" w:eastAsia="Times New Roman" w:hAnsi="Calibri" w:cs="Times New Roman"/>
                <w:color w:val="000000"/>
                <w:sz w:val="24"/>
                <w:szCs w:val="24"/>
              </w:rPr>
              <w:t>S</w:t>
            </w:r>
            <w:r w:rsidR="009F7653">
              <w:rPr>
                <w:rFonts w:ascii="Calibri" w:eastAsia="Times New Roman" w:hAnsi="Calibri" w:cs="Times New Roman"/>
                <w:color w:val="000000"/>
                <w:sz w:val="24"/>
                <w:szCs w:val="24"/>
              </w:rPr>
              <w:t>enior M</w:t>
            </w:r>
            <w:r w:rsidR="009F7653">
              <w:rPr>
                <w:rFonts w:cs="Times New Roman"/>
                <w:color w:val="000000"/>
              </w:rPr>
              <w:t>anagement Team</w:t>
            </w:r>
            <w:r w:rsidR="009F7653" w:rsidRPr="00280500">
              <w:rPr>
                <w:rFonts w:ascii="Calibri" w:eastAsia="Times New Roman" w:hAnsi="Calibri" w:cs="Times New Roman"/>
                <w:color w:val="000000"/>
                <w:sz w:val="24"/>
                <w:szCs w:val="24"/>
              </w:rPr>
              <w:t xml:space="preserve"> </w:t>
            </w:r>
            <w:r w:rsidRPr="00280500">
              <w:rPr>
                <w:rFonts w:ascii="Calibri" w:eastAsia="Times New Roman" w:hAnsi="Calibri" w:cs="Times New Roman"/>
                <w:color w:val="000000"/>
                <w:sz w:val="24"/>
                <w:szCs w:val="24"/>
              </w:rPr>
              <w:t xml:space="preserve">will acknowledge your complaint within 5 working days and </w:t>
            </w:r>
            <w:r w:rsidR="000B52D8">
              <w:rPr>
                <w:rFonts w:ascii="Calibri" w:eastAsia="Times New Roman" w:hAnsi="Calibri" w:cs="Times New Roman"/>
                <w:color w:val="000000"/>
                <w:sz w:val="24"/>
                <w:szCs w:val="24"/>
              </w:rPr>
              <w:t>outline</w:t>
            </w:r>
            <w:r w:rsidRPr="00280500">
              <w:rPr>
                <w:rFonts w:ascii="Calibri" w:eastAsia="Times New Roman" w:hAnsi="Calibri" w:cs="Times New Roman"/>
                <w:color w:val="000000"/>
                <w:sz w:val="24"/>
                <w:szCs w:val="24"/>
              </w:rPr>
              <w:t xml:space="preserve"> what </w:t>
            </w:r>
            <w:r w:rsidR="0089384D">
              <w:rPr>
                <w:rFonts w:ascii="Calibri" w:eastAsia="Times New Roman" w:hAnsi="Calibri" w:cs="Times New Roman"/>
                <w:color w:val="000000"/>
                <w:sz w:val="24"/>
                <w:szCs w:val="24"/>
              </w:rPr>
              <w:t xml:space="preserve">immediate </w:t>
            </w:r>
            <w:r w:rsidRPr="00280500">
              <w:rPr>
                <w:rFonts w:ascii="Calibri" w:eastAsia="Times New Roman" w:hAnsi="Calibri" w:cs="Times New Roman"/>
                <w:color w:val="000000"/>
                <w:sz w:val="24"/>
                <w:szCs w:val="24"/>
              </w:rPr>
              <w:t xml:space="preserve">action </w:t>
            </w:r>
            <w:r w:rsidR="009F7653">
              <w:rPr>
                <w:rFonts w:ascii="Calibri" w:eastAsia="Times New Roman" w:hAnsi="Calibri" w:cs="Times New Roman"/>
                <w:color w:val="000000"/>
                <w:sz w:val="24"/>
                <w:szCs w:val="24"/>
              </w:rPr>
              <w:t>will be taken</w:t>
            </w:r>
            <w:r w:rsidR="00EB4A8C">
              <w:rPr>
                <w:rFonts w:ascii="Calibri" w:eastAsia="Times New Roman" w:hAnsi="Calibri" w:cs="Times New Roman"/>
                <w:color w:val="000000"/>
                <w:sz w:val="24"/>
                <w:szCs w:val="24"/>
              </w:rPr>
              <w:t xml:space="preserve"> </w:t>
            </w:r>
            <w:r w:rsidRPr="00280500">
              <w:rPr>
                <w:rFonts w:ascii="Calibri" w:eastAsia="Times New Roman" w:hAnsi="Calibri" w:cs="Times New Roman"/>
                <w:color w:val="000000"/>
                <w:sz w:val="24"/>
                <w:szCs w:val="24"/>
              </w:rPr>
              <w:t xml:space="preserve">to </w:t>
            </w:r>
            <w:proofErr w:type="gramStart"/>
            <w:r w:rsidRPr="00280500">
              <w:rPr>
                <w:rFonts w:ascii="Calibri" w:eastAsia="Times New Roman" w:hAnsi="Calibri" w:cs="Times New Roman"/>
                <w:color w:val="000000"/>
                <w:sz w:val="24"/>
                <w:szCs w:val="24"/>
              </w:rPr>
              <w:t>look into</w:t>
            </w:r>
            <w:proofErr w:type="gramEnd"/>
            <w:r w:rsidRPr="00280500">
              <w:rPr>
                <w:rFonts w:ascii="Calibri" w:eastAsia="Times New Roman" w:hAnsi="Calibri" w:cs="Times New Roman"/>
                <w:color w:val="000000"/>
                <w:sz w:val="24"/>
                <w:szCs w:val="24"/>
              </w:rPr>
              <w:t xml:space="preserve"> it. </w:t>
            </w:r>
          </w:p>
          <w:p w14:paraId="1D5EEEE6" w14:textId="77777777" w:rsidR="001F107F" w:rsidRPr="009525F0" w:rsidRDefault="001F107F" w:rsidP="00321359">
            <w:pPr>
              <w:ind w:hanging="284"/>
              <w:rPr>
                <w:rFonts w:ascii="Calibri" w:eastAsia="Times New Roman" w:hAnsi="Calibri" w:cs="Times New Roman"/>
                <w:color w:val="000000"/>
                <w:sz w:val="24"/>
                <w:szCs w:val="24"/>
              </w:rPr>
            </w:pPr>
          </w:p>
          <w:p w14:paraId="5DFFBBB4" w14:textId="2690CAB7" w:rsidR="001F107F" w:rsidRPr="00280500" w:rsidRDefault="001F107F" w:rsidP="001F107F">
            <w:pPr>
              <w:pStyle w:val="ListParagraph"/>
              <w:numPr>
                <w:ilvl w:val="0"/>
                <w:numId w:val="10"/>
              </w:numPr>
              <w:rPr>
                <w:rFonts w:ascii="Calibri" w:eastAsia="Times New Roman" w:hAnsi="Calibri" w:cs="Times New Roman"/>
                <w:color w:val="000000"/>
                <w:sz w:val="24"/>
                <w:szCs w:val="24"/>
              </w:rPr>
            </w:pPr>
            <w:r w:rsidRPr="00280500">
              <w:rPr>
                <w:rFonts w:ascii="Calibri" w:eastAsia="Times New Roman" w:hAnsi="Calibri" w:cs="Times New Roman"/>
                <w:color w:val="000000"/>
                <w:sz w:val="24"/>
                <w:szCs w:val="24"/>
              </w:rPr>
              <w:t xml:space="preserve">When </w:t>
            </w:r>
            <w:r w:rsidR="0089384D">
              <w:rPr>
                <w:rFonts w:ascii="Calibri" w:eastAsia="Times New Roman" w:hAnsi="Calibri" w:cs="Times New Roman"/>
                <w:color w:val="000000"/>
                <w:sz w:val="24"/>
                <w:szCs w:val="24"/>
              </w:rPr>
              <w:t>a member of the</w:t>
            </w:r>
            <w:r w:rsidRPr="00280500">
              <w:rPr>
                <w:rFonts w:ascii="Calibri" w:eastAsia="Times New Roman" w:hAnsi="Calibri" w:cs="Times New Roman"/>
                <w:color w:val="000000"/>
                <w:sz w:val="24"/>
                <w:szCs w:val="24"/>
              </w:rPr>
              <w:t xml:space="preserve"> </w:t>
            </w:r>
            <w:r w:rsidR="00EB4A8C" w:rsidRPr="00280500">
              <w:rPr>
                <w:rFonts w:ascii="Calibri" w:eastAsia="Times New Roman" w:hAnsi="Calibri" w:cs="Times New Roman"/>
                <w:color w:val="000000"/>
                <w:sz w:val="24"/>
                <w:szCs w:val="24"/>
              </w:rPr>
              <w:t>S</w:t>
            </w:r>
            <w:r w:rsidR="00EB4A8C">
              <w:rPr>
                <w:rFonts w:ascii="Calibri" w:eastAsia="Times New Roman" w:hAnsi="Calibri" w:cs="Times New Roman"/>
                <w:color w:val="000000"/>
                <w:sz w:val="24"/>
                <w:szCs w:val="24"/>
              </w:rPr>
              <w:t>enior M</w:t>
            </w:r>
            <w:r w:rsidR="00EB4A8C">
              <w:rPr>
                <w:rFonts w:cs="Times New Roman"/>
                <w:color w:val="000000"/>
              </w:rPr>
              <w:t>anagement Team</w:t>
            </w:r>
            <w:r w:rsidR="00EB4A8C" w:rsidRPr="00280500">
              <w:rPr>
                <w:rFonts w:ascii="Calibri" w:eastAsia="Times New Roman" w:hAnsi="Calibri" w:cs="Times New Roman"/>
                <w:color w:val="000000"/>
                <w:sz w:val="24"/>
                <w:szCs w:val="24"/>
              </w:rPr>
              <w:t xml:space="preserve"> </w:t>
            </w:r>
            <w:r w:rsidRPr="00280500">
              <w:rPr>
                <w:rFonts w:ascii="Calibri" w:eastAsia="Times New Roman" w:hAnsi="Calibri" w:cs="Times New Roman"/>
                <w:color w:val="000000"/>
                <w:sz w:val="24"/>
                <w:szCs w:val="24"/>
              </w:rPr>
              <w:t xml:space="preserve">has investigated your complaint, </w:t>
            </w:r>
            <w:r w:rsidR="0089384D">
              <w:rPr>
                <w:rFonts w:ascii="Calibri" w:eastAsia="Times New Roman" w:hAnsi="Calibri" w:cs="Times New Roman"/>
                <w:color w:val="000000"/>
                <w:sz w:val="24"/>
                <w:szCs w:val="24"/>
              </w:rPr>
              <w:t>they</w:t>
            </w:r>
            <w:r w:rsidRPr="00280500">
              <w:rPr>
                <w:rFonts w:ascii="Calibri" w:eastAsia="Times New Roman" w:hAnsi="Calibri" w:cs="Times New Roman"/>
                <w:color w:val="000000"/>
                <w:sz w:val="24"/>
                <w:szCs w:val="24"/>
              </w:rPr>
              <w:t xml:space="preserve"> will put this in writing to explain what action has been taken about your complaint in writing within 14 working days. </w:t>
            </w:r>
          </w:p>
          <w:p w14:paraId="36D0D38A" w14:textId="77777777" w:rsidR="001F107F" w:rsidRPr="009525F0" w:rsidRDefault="001F107F" w:rsidP="00321359">
            <w:pPr>
              <w:ind w:hanging="284"/>
              <w:rPr>
                <w:rFonts w:ascii="Calibri" w:eastAsia="Times New Roman" w:hAnsi="Calibri" w:cs="Times New Roman"/>
                <w:color w:val="000000"/>
                <w:sz w:val="24"/>
                <w:szCs w:val="24"/>
              </w:rPr>
            </w:pPr>
          </w:p>
          <w:p w14:paraId="0450253C" w14:textId="5570D8AD" w:rsidR="001F107F" w:rsidRPr="00280500" w:rsidRDefault="001F107F" w:rsidP="001F107F">
            <w:pPr>
              <w:pStyle w:val="ListParagraph"/>
              <w:numPr>
                <w:ilvl w:val="0"/>
                <w:numId w:val="10"/>
              </w:numPr>
              <w:rPr>
                <w:rFonts w:ascii="Calibri" w:eastAsia="Times New Roman" w:hAnsi="Calibri" w:cs="Times New Roman"/>
                <w:color w:val="000000"/>
                <w:sz w:val="24"/>
                <w:szCs w:val="24"/>
              </w:rPr>
            </w:pPr>
            <w:r w:rsidRPr="00280500">
              <w:rPr>
                <w:rFonts w:ascii="Calibri" w:eastAsia="Times New Roman" w:hAnsi="Calibri" w:cs="Times New Roman"/>
                <w:color w:val="000000"/>
                <w:sz w:val="24"/>
                <w:szCs w:val="24"/>
              </w:rPr>
              <w:t>If it is not possible to investigate your complaint and give you an outcome within 14 working days, th</w:t>
            </w:r>
            <w:r w:rsidR="000203DF">
              <w:rPr>
                <w:rFonts w:ascii="Calibri" w:eastAsia="Times New Roman" w:hAnsi="Calibri" w:cs="Times New Roman"/>
                <w:color w:val="000000"/>
                <w:sz w:val="24"/>
                <w:szCs w:val="24"/>
              </w:rPr>
              <w:t>e</w:t>
            </w:r>
            <w:r w:rsidR="00EB4A8C" w:rsidRPr="00280500">
              <w:rPr>
                <w:rFonts w:ascii="Calibri" w:eastAsia="Times New Roman" w:hAnsi="Calibri" w:cs="Times New Roman"/>
                <w:color w:val="000000"/>
                <w:sz w:val="24"/>
                <w:szCs w:val="24"/>
              </w:rPr>
              <w:t xml:space="preserve"> </w:t>
            </w:r>
            <w:r w:rsidR="00EB4A8C" w:rsidRPr="00280500">
              <w:rPr>
                <w:rFonts w:ascii="Calibri" w:eastAsia="Times New Roman" w:hAnsi="Calibri" w:cs="Times New Roman"/>
                <w:color w:val="000000"/>
                <w:sz w:val="24"/>
                <w:szCs w:val="24"/>
              </w:rPr>
              <w:t>S</w:t>
            </w:r>
            <w:r w:rsidR="00EB4A8C">
              <w:rPr>
                <w:rFonts w:ascii="Calibri" w:eastAsia="Times New Roman" w:hAnsi="Calibri" w:cs="Times New Roman"/>
                <w:color w:val="000000"/>
                <w:sz w:val="24"/>
                <w:szCs w:val="24"/>
              </w:rPr>
              <w:t>enior M</w:t>
            </w:r>
            <w:r w:rsidR="00EB4A8C">
              <w:rPr>
                <w:rFonts w:cs="Times New Roman"/>
                <w:color w:val="000000"/>
              </w:rPr>
              <w:t>anagement Team</w:t>
            </w:r>
            <w:r w:rsidR="00EB4A8C" w:rsidRPr="00280500">
              <w:rPr>
                <w:rFonts w:ascii="Calibri" w:eastAsia="Times New Roman" w:hAnsi="Calibri" w:cs="Times New Roman"/>
                <w:color w:val="000000"/>
                <w:sz w:val="24"/>
                <w:szCs w:val="24"/>
              </w:rPr>
              <w:t xml:space="preserve"> </w:t>
            </w:r>
            <w:r w:rsidRPr="00280500">
              <w:rPr>
                <w:rFonts w:ascii="Calibri" w:eastAsia="Times New Roman" w:hAnsi="Calibri" w:cs="Times New Roman"/>
                <w:color w:val="000000"/>
                <w:sz w:val="24"/>
                <w:szCs w:val="24"/>
              </w:rPr>
              <w:t xml:space="preserve">will contact you and give you an update and revised time scales. This should only be in exceptional circumstances. </w:t>
            </w:r>
          </w:p>
          <w:p w14:paraId="11B128F2" w14:textId="77777777" w:rsidR="001F107F" w:rsidRPr="009525F0" w:rsidRDefault="001F107F" w:rsidP="00321359">
            <w:pPr>
              <w:contextualSpacing/>
              <w:rPr>
                <w:rFonts w:ascii="Calibri" w:eastAsia="Times New Roman" w:hAnsi="Calibri" w:cs="Times New Roman"/>
                <w:b/>
                <w:color w:val="000000"/>
                <w:sz w:val="24"/>
                <w:szCs w:val="24"/>
                <w:u w:val="single"/>
              </w:rPr>
            </w:pPr>
          </w:p>
        </w:tc>
      </w:tr>
      <w:tr w:rsidR="001F107F" w14:paraId="4DDF78EB" w14:textId="77777777" w:rsidTr="00321359">
        <w:tc>
          <w:tcPr>
            <w:tcW w:w="2928" w:type="dxa"/>
          </w:tcPr>
          <w:p w14:paraId="46EAF41B" w14:textId="77777777" w:rsidR="001F107F" w:rsidRPr="009525F0" w:rsidRDefault="001F107F" w:rsidP="00321359">
            <w:pPr>
              <w:ind w:left="1080"/>
              <w:contextualSpacing/>
              <w:rPr>
                <w:rFonts w:ascii="Calibri" w:eastAsia="Times New Roman" w:hAnsi="Calibri" w:cs="Times New Roman"/>
                <w:color w:val="000000"/>
                <w:sz w:val="24"/>
                <w:szCs w:val="24"/>
              </w:rPr>
            </w:pPr>
          </w:p>
          <w:p w14:paraId="56A0E4D7" w14:textId="77777777" w:rsidR="00C04DF7" w:rsidRPr="00C04DF7" w:rsidRDefault="001F107F" w:rsidP="00321359">
            <w:pPr>
              <w:contextualSpacing/>
              <w:rPr>
                <w:rFonts w:ascii="Calibri" w:eastAsia="Times New Roman" w:hAnsi="Calibri" w:cs="Times New Roman"/>
                <w:b/>
                <w:color w:val="000000"/>
                <w:sz w:val="24"/>
                <w:szCs w:val="24"/>
              </w:rPr>
            </w:pPr>
            <w:bookmarkStart w:id="1" w:name="_Hlk43896244"/>
            <w:r w:rsidRPr="009525F0">
              <w:rPr>
                <w:rFonts w:ascii="Calibri" w:eastAsia="Times New Roman" w:hAnsi="Calibri" w:cs="Times New Roman"/>
                <w:b/>
                <w:color w:val="000000"/>
                <w:sz w:val="24"/>
                <w:szCs w:val="24"/>
              </w:rPr>
              <w:t xml:space="preserve">Stage </w:t>
            </w:r>
            <w:r w:rsidRPr="00C04DF7">
              <w:rPr>
                <w:rFonts w:ascii="Calibri" w:eastAsia="Times New Roman" w:hAnsi="Calibri" w:cs="Times New Roman"/>
                <w:b/>
                <w:color w:val="000000"/>
                <w:sz w:val="24"/>
                <w:szCs w:val="24"/>
              </w:rPr>
              <w:t>4</w:t>
            </w:r>
            <w:r w:rsidRPr="009525F0">
              <w:rPr>
                <w:rFonts w:ascii="Calibri" w:eastAsia="Times New Roman" w:hAnsi="Calibri" w:cs="Times New Roman"/>
                <w:b/>
                <w:color w:val="000000"/>
                <w:sz w:val="24"/>
                <w:szCs w:val="24"/>
              </w:rPr>
              <w:t xml:space="preserve"> </w:t>
            </w:r>
            <w:bookmarkEnd w:id="1"/>
          </w:p>
          <w:p w14:paraId="328D0ED4" w14:textId="6949FDF7" w:rsidR="001F107F" w:rsidRDefault="001F107F" w:rsidP="00321359">
            <w:pPr>
              <w:contextualSpacing/>
            </w:pPr>
            <w:r w:rsidRPr="00C04DF7">
              <w:rPr>
                <w:rFonts w:ascii="Calibri" w:eastAsia="Times New Roman" w:hAnsi="Calibri" w:cs="Times New Roman"/>
                <w:b/>
                <w:color w:val="000000"/>
                <w:sz w:val="24"/>
                <w:szCs w:val="24"/>
              </w:rPr>
              <w:t>Formal</w:t>
            </w:r>
          </w:p>
        </w:tc>
        <w:tc>
          <w:tcPr>
            <w:tcW w:w="12381" w:type="dxa"/>
            <w:gridSpan w:val="2"/>
          </w:tcPr>
          <w:p w14:paraId="687EB54D" w14:textId="77777777" w:rsidR="001F107F" w:rsidRPr="009525F0" w:rsidRDefault="001F107F" w:rsidP="00321359">
            <w:pPr>
              <w:contextualSpacing/>
              <w:rPr>
                <w:rFonts w:ascii="Calibri" w:eastAsia="Times New Roman" w:hAnsi="Calibri" w:cs="Times New Roman"/>
                <w:b/>
                <w:color w:val="000000"/>
                <w:sz w:val="24"/>
                <w:szCs w:val="24"/>
                <w:u w:val="single"/>
              </w:rPr>
            </w:pPr>
            <w:r w:rsidRPr="009525F0">
              <w:rPr>
                <w:rFonts w:ascii="Calibri" w:eastAsia="Times New Roman" w:hAnsi="Calibri" w:cs="Times New Roman"/>
                <w:b/>
                <w:color w:val="000000"/>
                <w:sz w:val="24"/>
                <w:szCs w:val="24"/>
                <w:u w:val="single"/>
              </w:rPr>
              <w:t>Appeal to Chief Executive</w:t>
            </w:r>
          </w:p>
          <w:p w14:paraId="5FFE4674" w14:textId="77777777" w:rsidR="001F107F" w:rsidRPr="009525F0" w:rsidRDefault="001F107F" w:rsidP="00321359">
            <w:pPr>
              <w:contextualSpacing/>
              <w:rPr>
                <w:rFonts w:ascii="Calibri" w:eastAsia="Times New Roman" w:hAnsi="Calibri" w:cs="Times New Roman"/>
                <w:color w:val="000000"/>
                <w:sz w:val="24"/>
                <w:szCs w:val="24"/>
              </w:rPr>
            </w:pPr>
          </w:p>
          <w:p w14:paraId="38E1B72B" w14:textId="77777777" w:rsidR="001F107F" w:rsidRPr="009525F0" w:rsidRDefault="001F107F" w:rsidP="001F107F">
            <w:pPr>
              <w:numPr>
                <w:ilvl w:val="0"/>
                <w:numId w:val="1"/>
              </w:numPr>
              <w:contextualSpacing/>
              <w:rPr>
                <w:rFonts w:ascii="Calibri" w:eastAsia="Times New Roman" w:hAnsi="Calibri" w:cs="Times New Roman"/>
                <w:color w:val="000000"/>
                <w:sz w:val="24"/>
                <w:szCs w:val="24"/>
              </w:rPr>
            </w:pPr>
            <w:r w:rsidRPr="009525F0">
              <w:rPr>
                <w:rFonts w:ascii="Calibri" w:eastAsia="Times New Roman" w:hAnsi="Calibri" w:cs="Times New Roman"/>
                <w:color w:val="000000"/>
                <w:sz w:val="24"/>
                <w:szCs w:val="24"/>
              </w:rPr>
              <w:t>If you are not happy with the outcome of your complaint, you have the option of contacting the Chief Executive and appealing against the decision.</w:t>
            </w:r>
          </w:p>
          <w:p w14:paraId="463CBD18" w14:textId="77777777" w:rsidR="001F107F" w:rsidRPr="009525F0" w:rsidRDefault="001F107F" w:rsidP="00321359">
            <w:pPr>
              <w:ind w:left="720"/>
              <w:contextualSpacing/>
              <w:rPr>
                <w:rFonts w:ascii="Calibri" w:eastAsia="Times New Roman" w:hAnsi="Calibri" w:cs="Times New Roman"/>
                <w:color w:val="000000"/>
                <w:sz w:val="24"/>
                <w:szCs w:val="24"/>
              </w:rPr>
            </w:pPr>
          </w:p>
          <w:p w14:paraId="232F1EB5" w14:textId="77777777" w:rsidR="001F107F" w:rsidRPr="009525F0" w:rsidRDefault="001F107F" w:rsidP="001F107F">
            <w:pPr>
              <w:numPr>
                <w:ilvl w:val="0"/>
                <w:numId w:val="1"/>
              </w:numPr>
              <w:contextualSpacing/>
              <w:rPr>
                <w:rFonts w:ascii="Calibri" w:eastAsia="Times New Roman" w:hAnsi="Calibri" w:cs="Times New Roman"/>
                <w:color w:val="000000"/>
                <w:sz w:val="24"/>
                <w:szCs w:val="24"/>
              </w:rPr>
            </w:pPr>
            <w:r w:rsidRPr="009525F0">
              <w:rPr>
                <w:rFonts w:ascii="Calibri" w:eastAsia="Times New Roman" w:hAnsi="Calibri" w:cs="Times New Roman"/>
                <w:color w:val="000000"/>
                <w:sz w:val="24"/>
                <w:szCs w:val="24"/>
              </w:rPr>
              <w:t xml:space="preserve">You should make your appeal within 5 working days of receiving the outcome, either by forwarding your concerns in writing to her at the following address: </w:t>
            </w:r>
          </w:p>
          <w:p w14:paraId="61B9C930" w14:textId="77777777" w:rsidR="001F107F" w:rsidRPr="009525F0" w:rsidRDefault="001F107F" w:rsidP="00321359">
            <w:pPr>
              <w:ind w:left="720"/>
              <w:contextualSpacing/>
              <w:rPr>
                <w:rFonts w:ascii="Calibri" w:eastAsia="Times New Roman" w:hAnsi="Calibri" w:cs="Times New Roman"/>
                <w:color w:val="000000"/>
                <w:sz w:val="24"/>
                <w:szCs w:val="24"/>
              </w:rPr>
            </w:pPr>
          </w:p>
          <w:p w14:paraId="2F68228F" w14:textId="77777777" w:rsidR="001F107F" w:rsidRPr="009525F0" w:rsidRDefault="001F107F" w:rsidP="00321359">
            <w:pPr>
              <w:ind w:left="720"/>
              <w:contextualSpacing/>
              <w:rPr>
                <w:rFonts w:ascii="Calibri" w:eastAsia="Times New Roman" w:hAnsi="Calibri" w:cs="Times New Roman"/>
                <w:color w:val="000000"/>
                <w:sz w:val="24"/>
                <w:szCs w:val="24"/>
              </w:rPr>
            </w:pPr>
            <w:r w:rsidRPr="009525F0">
              <w:rPr>
                <w:rFonts w:ascii="Calibri" w:eastAsia="Times New Roman" w:hAnsi="Calibri" w:cs="Times New Roman"/>
                <w:color w:val="000000"/>
                <w:sz w:val="24"/>
                <w:szCs w:val="24"/>
              </w:rPr>
              <w:t>The Haven Wolverhampton</w:t>
            </w:r>
          </w:p>
          <w:p w14:paraId="4902A5E9" w14:textId="77777777" w:rsidR="001F107F" w:rsidRPr="009525F0" w:rsidRDefault="001F107F" w:rsidP="00321359">
            <w:pPr>
              <w:ind w:left="720"/>
              <w:contextualSpacing/>
              <w:rPr>
                <w:rFonts w:ascii="Calibri" w:eastAsia="Times New Roman" w:hAnsi="Calibri" w:cs="Times New Roman"/>
                <w:color w:val="000000"/>
                <w:sz w:val="24"/>
                <w:szCs w:val="24"/>
              </w:rPr>
            </w:pPr>
            <w:r w:rsidRPr="009525F0">
              <w:rPr>
                <w:rFonts w:ascii="Calibri" w:eastAsia="Times New Roman" w:hAnsi="Calibri" w:cs="Times New Roman"/>
                <w:color w:val="000000"/>
                <w:sz w:val="24"/>
                <w:szCs w:val="24"/>
              </w:rPr>
              <w:t>18 Waterloo Road</w:t>
            </w:r>
          </w:p>
          <w:p w14:paraId="05A3ACF2" w14:textId="77777777" w:rsidR="001F107F" w:rsidRPr="009525F0" w:rsidRDefault="001F107F" w:rsidP="00321359">
            <w:pPr>
              <w:ind w:left="720"/>
              <w:contextualSpacing/>
              <w:rPr>
                <w:rFonts w:ascii="Calibri" w:eastAsia="Times New Roman" w:hAnsi="Calibri" w:cs="Times New Roman"/>
                <w:color w:val="000000"/>
                <w:sz w:val="24"/>
                <w:szCs w:val="24"/>
              </w:rPr>
            </w:pPr>
            <w:r w:rsidRPr="009525F0">
              <w:rPr>
                <w:rFonts w:ascii="Calibri" w:eastAsia="Times New Roman" w:hAnsi="Calibri" w:cs="Times New Roman"/>
                <w:color w:val="000000"/>
                <w:sz w:val="24"/>
                <w:szCs w:val="24"/>
              </w:rPr>
              <w:t>PO Box 105</w:t>
            </w:r>
          </w:p>
          <w:p w14:paraId="732E7676" w14:textId="77777777" w:rsidR="001F107F" w:rsidRPr="009525F0" w:rsidRDefault="001F107F" w:rsidP="00321359">
            <w:pPr>
              <w:ind w:left="720"/>
              <w:contextualSpacing/>
              <w:rPr>
                <w:rFonts w:ascii="Calibri" w:eastAsia="Times New Roman" w:hAnsi="Calibri" w:cs="Times New Roman"/>
                <w:color w:val="000000"/>
                <w:sz w:val="24"/>
                <w:szCs w:val="24"/>
              </w:rPr>
            </w:pPr>
            <w:r w:rsidRPr="009525F0">
              <w:rPr>
                <w:rFonts w:ascii="Calibri" w:eastAsia="Times New Roman" w:hAnsi="Calibri" w:cs="Times New Roman"/>
                <w:color w:val="000000"/>
                <w:sz w:val="24"/>
                <w:szCs w:val="24"/>
              </w:rPr>
              <w:t>Wolverhampton</w:t>
            </w:r>
          </w:p>
          <w:p w14:paraId="58836FB2" w14:textId="77777777" w:rsidR="001F107F" w:rsidRPr="009525F0" w:rsidRDefault="001F107F" w:rsidP="00321359">
            <w:pPr>
              <w:ind w:left="720"/>
              <w:contextualSpacing/>
              <w:rPr>
                <w:rFonts w:ascii="Calibri" w:eastAsia="Times New Roman" w:hAnsi="Calibri" w:cs="Times New Roman"/>
                <w:color w:val="000000"/>
                <w:sz w:val="24"/>
                <w:szCs w:val="24"/>
              </w:rPr>
            </w:pPr>
            <w:r w:rsidRPr="009525F0">
              <w:rPr>
                <w:rFonts w:ascii="Calibri" w:eastAsia="Times New Roman" w:hAnsi="Calibri" w:cs="Times New Roman"/>
                <w:color w:val="000000"/>
                <w:sz w:val="24"/>
                <w:szCs w:val="24"/>
              </w:rPr>
              <w:t xml:space="preserve">WV1 4BL </w:t>
            </w:r>
          </w:p>
          <w:p w14:paraId="4560EFFB" w14:textId="77777777" w:rsidR="001F107F" w:rsidRPr="009525F0" w:rsidRDefault="001F107F" w:rsidP="00321359">
            <w:pPr>
              <w:ind w:left="720"/>
              <w:contextualSpacing/>
              <w:rPr>
                <w:rFonts w:ascii="Calibri" w:eastAsia="Times New Roman" w:hAnsi="Calibri" w:cs="Times New Roman"/>
                <w:color w:val="000000"/>
                <w:sz w:val="24"/>
                <w:szCs w:val="24"/>
              </w:rPr>
            </w:pPr>
          </w:p>
          <w:p w14:paraId="32E354BD" w14:textId="77777777" w:rsidR="001F107F" w:rsidRPr="009525F0" w:rsidRDefault="001F107F" w:rsidP="00321359">
            <w:pPr>
              <w:ind w:left="720"/>
              <w:contextualSpacing/>
              <w:rPr>
                <w:rFonts w:ascii="Calibri" w:eastAsia="Times New Roman" w:hAnsi="Calibri" w:cs="Times New Roman"/>
                <w:color w:val="000000"/>
                <w:sz w:val="24"/>
                <w:szCs w:val="24"/>
              </w:rPr>
            </w:pPr>
            <w:r w:rsidRPr="009525F0">
              <w:rPr>
                <w:rFonts w:ascii="Calibri" w:eastAsia="Times New Roman" w:hAnsi="Calibri" w:cs="Times New Roman"/>
                <w:color w:val="000000"/>
                <w:sz w:val="24"/>
                <w:szCs w:val="24"/>
              </w:rPr>
              <w:t>or by telephoning her on 01902 904677 to make an appointment to see her.</w:t>
            </w:r>
          </w:p>
          <w:p w14:paraId="5636A75B" w14:textId="77777777" w:rsidR="001F107F" w:rsidRPr="009525F0" w:rsidRDefault="001F107F" w:rsidP="00321359">
            <w:pPr>
              <w:ind w:left="720"/>
              <w:contextualSpacing/>
              <w:rPr>
                <w:rFonts w:ascii="Calibri" w:eastAsia="Times New Roman" w:hAnsi="Calibri" w:cs="Times New Roman"/>
                <w:color w:val="000000"/>
                <w:sz w:val="24"/>
                <w:szCs w:val="24"/>
              </w:rPr>
            </w:pPr>
          </w:p>
          <w:p w14:paraId="09BF3FF4" w14:textId="77777777" w:rsidR="001F107F" w:rsidRPr="009525F0" w:rsidRDefault="001F107F" w:rsidP="001F107F">
            <w:pPr>
              <w:numPr>
                <w:ilvl w:val="0"/>
                <w:numId w:val="1"/>
              </w:numPr>
              <w:contextualSpacing/>
              <w:rPr>
                <w:rFonts w:ascii="Calibri" w:eastAsia="Times New Roman" w:hAnsi="Calibri" w:cs="Times New Roman"/>
                <w:color w:val="000000"/>
                <w:sz w:val="24"/>
                <w:szCs w:val="24"/>
              </w:rPr>
            </w:pPr>
            <w:r w:rsidRPr="009525F0">
              <w:rPr>
                <w:rFonts w:ascii="Calibri" w:eastAsia="Times New Roman" w:hAnsi="Calibri" w:cs="Times New Roman"/>
                <w:color w:val="000000"/>
                <w:sz w:val="24"/>
                <w:szCs w:val="24"/>
              </w:rPr>
              <w:t xml:space="preserve">The Chief Executive will write to you within 5 working days to tell you that your complaint has been received and what is being done to investigate it. </w:t>
            </w:r>
          </w:p>
          <w:p w14:paraId="09052AB7" w14:textId="77777777" w:rsidR="001F107F" w:rsidRPr="009525F0" w:rsidRDefault="001F107F" w:rsidP="00321359">
            <w:pPr>
              <w:ind w:left="720"/>
              <w:contextualSpacing/>
              <w:rPr>
                <w:rFonts w:ascii="Calibri" w:eastAsia="Times New Roman" w:hAnsi="Calibri" w:cs="Times New Roman"/>
                <w:color w:val="000000"/>
                <w:sz w:val="24"/>
                <w:szCs w:val="24"/>
              </w:rPr>
            </w:pPr>
          </w:p>
          <w:p w14:paraId="2B57442F" w14:textId="7BB1107D" w:rsidR="001F107F" w:rsidRPr="00D45F61" w:rsidRDefault="00F811BD" w:rsidP="00321359">
            <w:pPr>
              <w:numPr>
                <w:ilvl w:val="0"/>
                <w:numId w:val="1"/>
              </w:numPr>
              <w:contextualSpacing/>
              <w:rPr>
                <w:rFonts w:ascii="Calibri" w:eastAsia="Times New Roman" w:hAnsi="Calibri" w:cs="Times New Roman"/>
                <w:color w:val="000000"/>
                <w:sz w:val="24"/>
                <w:szCs w:val="24"/>
              </w:rPr>
            </w:pPr>
            <w:r>
              <w:rPr>
                <w:rFonts w:ascii="Calibri" w:eastAsia="Times New Roman" w:hAnsi="Calibri" w:cs="Times New Roman"/>
                <w:color w:val="000000"/>
                <w:sz w:val="24"/>
                <w:szCs w:val="24"/>
              </w:rPr>
              <w:t>Once</w:t>
            </w:r>
            <w:r w:rsidR="001F107F" w:rsidRPr="009525F0">
              <w:rPr>
                <w:rFonts w:ascii="Calibri" w:eastAsia="Times New Roman" w:hAnsi="Calibri" w:cs="Times New Roman"/>
                <w:color w:val="000000"/>
                <w:sz w:val="24"/>
                <w:szCs w:val="24"/>
              </w:rPr>
              <w:t xml:space="preserve"> the investigation has been carried out (up to an additional 14 working days) the Chief Executive will inform you, in person where possible and in writing, of what action has been taken. The Chief Executive’s decision will be final.</w:t>
            </w:r>
          </w:p>
        </w:tc>
      </w:tr>
    </w:tbl>
    <w:p w14:paraId="24CE3A49" w14:textId="77777777" w:rsidR="00F76832" w:rsidRDefault="00F76832" w:rsidP="00F76832">
      <w:pPr>
        <w:spacing w:after="0" w:line="240" w:lineRule="auto"/>
        <w:contextualSpacing/>
        <w:rPr>
          <w:rFonts w:ascii="Calibri" w:eastAsia="Times New Roman" w:hAnsi="Calibri" w:cs="Times New Roman"/>
          <w:b/>
          <w:bCs/>
          <w:color w:val="000000"/>
          <w:sz w:val="24"/>
          <w:szCs w:val="24"/>
        </w:rPr>
        <w:sectPr w:rsidR="00F76832" w:rsidSect="001F107F">
          <w:pgSz w:w="16838" w:h="11906" w:orient="landscape"/>
          <w:pgMar w:top="1361" w:right="1440" w:bottom="1361" w:left="1418" w:header="709" w:footer="709" w:gutter="0"/>
          <w:cols w:space="708"/>
          <w:docGrid w:linePitch="360"/>
        </w:sectPr>
      </w:pPr>
    </w:p>
    <w:p w14:paraId="54D8AB15" w14:textId="34AE7BC0" w:rsidR="00F76832" w:rsidRPr="00D67161" w:rsidRDefault="00F76832" w:rsidP="00F76832">
      <w:pPr>
        <w:spacing w:after="0" w:line="240" w:lineRule="auto"/>
        <w:contextualSpacing/>
        <w:rPr>
          <w:rFonts w:ascii="Calibri" w:eastAsia="Times New Roman" w:hAnsi="Calibri" w:cs="Times New Roman"/>
          <w:b/>
          <w:bCs/>
          <w:color w:val="000000"/>
          <w:sz w:val="24"/>
          <w:szCs w:val="24"/>
        </w:rPr>
      </w:pPr>
      <w:r w:rsidRPr="00D67161">
        <w:rPr>
          <w:rFonts w:ascii="Calibri" w:eastAsia="Times New Roman" w:hAnsi="Calibri" w:cs="Times New Roman"/>
          <w:b/>
          <w:bCs/>
          <w:color w:val="000000"/>
          <w:sz w:val="24"/>
          <w:szCs w:val="24"/>
        </w:rPr>
        <w:lastRenderedPageBreak/>
        <w:t>Please Note:</w:t>
      </w:r>
    </w:p>
    <w:p w14:paraId="172834E0" w14:textId="77777777" w:rsidR="00F76832" w:rsidRPr="00D67161" w:rsidRDefault="00F76832" w:rsidP="00F76832">
      <w:pPr>
        <w:spacing w:after="0" w:line="240" w:lineRule="auto"/>
        <w:contextualSpacing/>
        <w:rPr>
          <w:rFonts w:ascii="Calibri" w:eastAsia="Times New Roman" w:hAnsi="Calibri" w:cs="Arial"/>
          <w:color w:val="000000"/>
          <w:sz w:val="24"/>
          <w:szCs w:val="24"/>
        </w:rPr>
      </w:pPr>
    </w:p>
    <w:p w14:paraId="7C812C98" w14:textId="77777777" w:rsidR="00F76832" w:rsidRPr="00D67161" w:rsidRDefault="00F76832" w:rsidP="00F76832">
      <w:pPr>
        <w:numPr>
          <w:ilvl w:val="0"/>
          <w:numId w:val="4"/>
        </w:numPr>
        <w:spacing w:after="0" w:line="240" w:lineRule="auto"/>
        <w:contextualSpacing/>
        <w:rPr>
          <w:rFonts w:ascii="Calibri" w:eastAsia="Times New Roman" w:hAnsi="Calibri" w:cs="Arial"/>
          <w:color w:val="000000"/>
          <w:sz w:val="24"/>
          <w:szCs w:val="24"/>
        </w:rPr>
      </w:pPr>
      <w:r w:rsidRPr="00D67161">
        <w:rPr>
          <w:rFonts w:ascii="Calibri" w:eastAsia="Times New Roman" w:hAnsi="Calibri" w:cs="Arial"/>
          <w:color w:val="000000"/>
          <w:sz w:val="24"/>
          <w:szCs w:val="24"/>
        </w:rPr>
        <w:t xml:space="preserve">At every stage of the complaint </w:t>
      </w:r>
      <w:proofErr w:type="gramStart"/>
      <w:r w:rsidRPr="00D67161">
        <w:rPr>
          <w:rFonts w:ascii="Calibri" w:eastAsia="Times New Roman" w:hAnsi="Calibri" w:cs="Arial"/>
          <w:color w:val="000000"/>
          <w:sz w:val="24"/>
          <w:szCs w:val="24"/>
        </w:rPr>
        <w:t>procedure</w:t>
      </w:r>
      <w:proofErr w:type="gramEnd"/>
      <w:r w:rsidRPr="00D67161">
        <w:rPr>
          <w:rFonts w:ascii="Calibri" w:eastAsia="Times New Roman" w:hAnsi="Calibri" w:cs="Arial"/>
          <w:color w:val="000000"/>
          <w:sz w:val="24"/>
          <w:szCs w:val="24"/>
        </w:rPr>
        <w:t xml:space="preserve"> you have the right to be kept informed of what is being done about your complaint and how long it is likely to take.</w:t>
      </w:r>
    </w:p>
    <w:p w14:paraId="0298BE68" w14:textId="77777777" w:rsidR="00F76832" w:rsidRPr="00D67161" w:rsidRDefault="00F76832" w:rsidP="00F76832">
      <w:pPr>
        <w:spacing w:after="0" w:line="240" w:lineRule="auto"/>
        <w:contextualSpacing/>
        <w:rPr>
          <w:rFonts w:ascii="Calibri" w:eastAsia="Times New Roman" w:hAnsi="Calibri" w:cs="Arial"/>
          <w:color w:val="000000"/>
          <w:sz w:val="24"/>
          <w:szCs w:val="24"/>
        </w:rPr>
      </w:pPr>
    </w:p>
    <w:p w14:paraId="38CD4092" w14:textId="77777777" w:rsidR="00F76832" w:rsidRPr="00D67161" w:rsidRDefault="00F76832" w:rsidP="00F76832">
      <w:pPr>
        <w:numPr>
          <w:ilvl w:val="0"/>
          <w:numId w:val="4"/>
        </w:numPr>
        <w:spacing w:after="0" w:line="240" w:lineRule="auto"/>
        <w:contextualSpacing/>
        <w:rPr>
          <w:rFonts w:ascii="Calibri" w:eastAsia="Times New Roman" w:hAnsi="Calibri" w:cs="Arial"/>
          <w:color w:val="000000"/>
          <w:sz w:val="24"/>
          <w:szCs w:val="24"/>
        </w:rPr>
      </w:pPr>
      <w:r w:rsidRPr="00D67161">
        <w:rPr>
          <w:rFonts w:ascii="Calibri" w:eastAsia="Times New Roman" w:hAnsi="Calibri" w:cs="Arial"/>
          <w:color w:val="000000"/>
          <w:sz w:val="24"/>
          <w:szCs w:val="24"/>
        </w:rPr>
        <w:t xml:space="preserve">If your complaint is about a member of The Haven </w:t>
      </w:r>
      <w:proofErr w:type="gramStart"/>
      <w:r w:rsidRPr="00D67161">
        <w:rPr>
          <w:rFonts w:ascii="Calibri" w:eastAsia="Times New Roman" w:hAnsi="Calibri" w:cs="Arial"/>
          <w:color w:val="000000"/>
          <w:sz w:val="24"/>
          <w:szCs w:val="24"/>
        </w:rPr>
        <w:t>Staff</w:t>
      </w:r>
      <w:proofErr w:type="gramEnd"/>
      <w:r w:rsidRPr="00D67161">
        <w:rPr>
          <w:rFonts w:ascii="Calibri" w:eastAsia="Times New Roman" w:hAnsi="Calibri" w:cs="Arial"/>
          <w:color w:val="000000"/>
          <w:sz w:val="24"/>
          <w:szCs w:val="24"/>
        </w:rPr>
        <w:t xml:space="preserve"> you should make your complaint to the Manager of this member of staff.</w:t>
      </w:r>
    </w:p>
    <w:p w14:paraId="35330200" w14:textId="77777777" w:rsidR="00F76832" w:rsidRPr="00D67161" w:rsidRDefault="00F76832" w:rsidP="00F76832">
      <w:pPr>
        <w:spacing w:after="0" w:line="240" w:lineRule="auto"/>
        <w:contextualSpacing/>
        <w:rPr>
          <w:rFonts w:ascii="Calibri" w:eastAsia="Times New Roman" w:hAnsi="Calibri" w:cs="Arial"/>
          <w:color w:val="000000"/>
          <w:sz w:val="24"/>
          <w:szCs w:val="24"/>
        </w:rPr>
      </w:pPr>
    </w:p>
    <w:p w14:paraId="00E08622" w14:textId="77777777" w:rsidR="00F76832" w:rsidRPr="00D67161" w:rsidRDefault="00F76832" w:rsidP="00F76832">
      <w:pPr>
        <w:numPr>
          <w:ilvl w:val="0"/>
          <w:numId w:val="4"/>
        </w:numPr>
        <w:spacing w:after="0" w:line="240" w:lineRule="auto"/>
        <w:contextualSpacing/>
        <w:rPr>
          <w:rFonts w:ascii="Calibri" w:eastAsia="Times New Roman" w:hAnsi="Calibri" w:cs="Arial"/>
          <w:color w:val="000000"/>
          <w:sz w:val="24"/>
          <w:szCs w:val="24"/>
        </w:rPr>
      </w:pPr>
      <w:r w:rsidRPr="00D67161">
        <w:rPr>
          <w:rFonts w:ascii="Calibri" w:eastAsia="Times New Roman" w:hAnsi="Calibri" w:cs="Arial"/>
          <w:color w:val="000000"/>
          <w:sz w:val="24"/>
          <w:szCs w:val="24"/>
        </w:rPr>
        <w:t xml:space="preserve">If your complaint is about a Senior </w:t>
      </w:r>
      <w:proofErr w:type="gramStart"/>
      <w:r w:rsidRPr="00D67161">
        <w:rPr>
          <w:rFonts w:ascii="Calibri" w:eastAsia="Times New Roman" w:hAnsi="Calibri" w:cs="Arial"/>
          <w:color w:val="000000"/>
          <w:sz w:val="24"/>
          <w:szCs w:val="24"/>
        </w:rPr>
        <w:t>Manager</w:t>
      </w:r>
      <w:proofErr w:type="gramEnd"/>
      <w:r w:rsidRPr="00D67161">
        <w:rPr>
          <w:rFonts w:ascii="Calibri" w:eastAsia="Times New Roman" w:hAnsi="Calibri" w:cs="Arial"/>
          <w:color w:val="000000"/>
          <w:sz w:val="24"/>
          <w:szCs w:val="24"/>
        </w:rPr>
        <w:t xml:space="preserve"> you should make your complaint to Chief Executive Officer.</w:t>
      </w:r>
    </w:p>
    <w:p w14:paraId="40866872" w14:textId="77777777" w:rsidR="00F76832" w:rsidRPr="00D67161" w:rsidRDefault="00F76832" w:rsidP="00F76832">
      <w:pPr>
        <w:spacing w:after="0" w:line="240" w:lineRule="auto"/>
        <w:contextualSpacing/>
        <w:rPr>
          <w:rFonts w:ascii="Calibri" w:eastAsia="Times New Roman" w:hAnsi="Calibri" w:cs="Arial"/>
          <w:color w:val="000000"/>
          <w:sz w:val="24"/>
          <w:szCs w:val="24"/>
        </w:rPr>
      </w:pPr>
    </w:p>
    <w:p w14:paraId="7F61A9B0" w14:textId="77777777" w:rsidR="00F76832" w:rsidRPr="00D67161" w:rsidRDefault="00F76832" w:rsidP="00F76832">
      <w:pPr>
        <w:numPr>
          <w:ilvl w:val="0"/>
          <w:numId w:val="4"/>
        </w:numPr>
        <w:spacing w:after="0" w:line="240" w:lineRule="auto"/>
        <w:contextualSpacing/>
        <w:rPr>
          <w:rFonts w:ascii="Calibri" w:eastAsia="Times New Roman" w:hAnsi="Calibri" w:cs="Arial"/>
          <w:color w:val="000000"/>
          <w:sz w:val="24"/>
          <w:szCs w:val="24"/>
        </w:rPr>
      </w:pPr>
      <w:r w:rsidRPr="00D67161">
        <w:rPr>
          <w:rFonts w:ascii="Calibri" w:eastAsia="Times New Roman" w:hAnsi="Calibri" w:cs="Arial"/>
          <w:color w:val="000000"/>
          <w:sz w:val="24"/>
          <w:szCs w:val="24"/>
        </w:rPr>
        <w:t xml:space="preserve">You have the right to have a friend or relative or other professional or advocate involved in your case with you at any stage of the procedure to help you put your case across. You </w:t>
      </w:r>
      <w:proofErr w:type="gramStart"/>
      <w:r w:rsidRPr="00D67161">
        <w:rPr>
          <w:rFonts w:ascii="Calibri" w:eastAsia="Times New Roman" w:hAnsi="Calibri" w:cs="Arial"/>
          <w:color w:val="000000"/>
          <w:sz w:val="24"/>
          <w:szCs w:val="24"/>
        </w:rPr>
        <w:t>have to</w:t>
      </w:r>
      <w:proofErr w:type="gramEnd"/>
      <w:r w:rsidRPr="00D67161">
        <w:rPr>
          <w:rFonts w:ascii="Calibri" w:eastAsia="Times New Roman" w:hAnsi="Calibri" w:cs="Arial"/>
          <w:color w:val="000000"/>
          <w:sz w:val="24"/>
          <w:szCs w:val="24"/>
        </w:rPr>
        <w:t xml:space="preserve"> provide us at least 5 working days in advance the details of this person (name, position and relationship to yourself).</w:t>
      </w:r>
    </w:p>
    <w:p w14:paraId="60B7CD28" w14:textId="77777777" w:rsidR="00F76832" w:rsidRPr="00D67161" w:rsidRDefault="00F76832" w:rsidP="00F76832">
      <w:pPr>
        <w:spacing w:after="0" w:line="240" w:lineRule="auto"/>
        <w:ind w:left="720"/>
        <w:contextualSpacing/>
        <w:rPr>
          <w:rFonts w:ascii="Calibri" w:eastAsia="Times New Roman" w:hAnsi="Calibri" w:cs="Arial"/>
          <w:color w:val="000000"/>
          <w:sz w:val="24"/>
          <w:szCs w:val="24"/>
        </w:rPr>
      </w:pPr>
    </w:p>
    <w:p w14:paraId="06465A11" w14:textId="77777777" w:rsidR="00F76832" w:rsidRPr="00D67161" w:rsidRDefault="00F76832" w:rsidP="00F76832">
      <w:pPr>
        <w:numPr>
          <w:ilvl w:val="0"/>
          <w:numId w:val="4"/>
        </w:numPr>
        <w:spacing w:after="0" w:line="240" w:lineRule="auto"/>
        <w:contextualSpacing/>
        <w:rPr>
          <w:rFonts w:ascii="Calibri" w:eastAsia="Times New Roman" w:hAnsi="Calibri" w:cs="Arial"/>
          <w:color w:val="000000"/>
          <w:sz w:val="24"/>
          <w:szCs w:val="24"/>
        </w:rPr>
      </w:pPr>
      <w:r w:rsidRPr="00D67161">
        <w:rPr>
          <w:rFonts w:ascii="Calibri" w:eastAsia="Times New Roman" w:hAnsi="Calibri" w:cs="Arial"/>
          <w:color w:val="000000"/>
          <w:sz w:val="24"/>
          <w:szCs w:val="24"/>
        </w:rPr>
        <w:t>When supporting a survivor of domestic abuse, we will not be engaging in any dialogue with perpetrators or individuals regarding any cases or the details of our processes. This is to ensure we maintain safeguards to a high standards and act in the best interest of the service users, who are our priority.</w:t>
      </w:r>
    </w:p>
    <w:p w14:paraId="738BE8CF" w14:textId="77777777" w:rsidR="00F76832" w:rsidRDefault="00F76832" w:rsidP="001F107F"/>
    <w:p w14:paraId="6B5FE259" w14:textId="492E18C6" w:rsidR="009E2252" w:rsidRDefault="009E2252" w:rsidP="001F107F">
      <w:pPr>
        <w:rPr>
          <w:b/>
          <w:bCs/>
        </w:rPr>
      </w:pPr>
    </w:p>
    <w:p w14:paraId="087943C4" w14:textId="77777777" w:rsidR="008E4926" w:rsidRDefault="008E4926" w:rsidP="001F107F">
      <w:pPr>
        <w:rPr>
          <w:b/>
          <w:bCs/>
        </w:rPr>
      </w:pPr>
    </w:p>
    <w:p w14:paraId="419B2DAA" w14:textId="634F1184" w:rsidR="004E3076" w:rsidRPr="00010CEF" w:rsidRDefault="004E3076" w:rsidP="001F107F">
      <w:pPr>
        <w:rPr>
          <w:rFonts w:ascii="Calibri" w:hAnsi="Calibri" w:cs="Calibri"/>
          <w:b/>
          <w:bCs/>
        </w:rPr>
      </w:pPr>
      <w:r w:rsidRPr="00010CEF">
        <w:rPr>
          <w:rFonts w:ascii="Calibri" w:hAnsi="Calibri" w:cs="Calibri"/>
          <w:b/>
          <w:bCs/>
        </w:rPr>
        <w:t xml:space="preserve">Legal Framework &amp; Guidance </w:t>
      </w:r>
    </w:p>
    <w:p w14:paraId="4DFB847E" w14:textId="2A1ADAF7" w:rsidR="00273925" w:rsidRPr="00010CEF" w:rsidRDefault="004E3076" w:rsidP="001F107F">
      <w:pPr>
        <w:rPr>
          <w:rFonts w:ascii="Calibri" w:hAnsi="Calibri" w:cs="Calibri"/>
        </w:rPr>
      </w:pPr>
      <w:r w:rsidRPr="00010CEF">
        <w:rPr>
          <w:rFonts w:ascii="Calibri" w:hAnsi="Calibri" w:cs="Calibri"/>
        </w:rPr>
        <w:t xml:space="preserve">This Policy </w:t>
      </w:r>
      <w:proofErr w:type="gramStart"/>
      <w:r w:rsidRPr="00010CEF">
        <w:rPr>
          <w:rFonts w:ascii="Calibri" w:hAnsi="Calibri" w:cs="Calibri"/>
        </w:rPr>
        <w:t>takes into account</w:t>
      </w:r>
      <w:proofErr w:type="gramEnd"/>
      <w:r w:rsidRPr="00010CEF">
        <w:rPr>
          <w:rFonts w:ascii="Calibri" w:hAnsi="Calibri" w:cs="Calibri"/>
        </w:rPr>
        <w:t xml:space="preserve"> relevant legal requirements, regulations and guidance, including:</w:t>
      </w:r>
    </w:p>
    <w:p w14:paraId="148C727E" w14:textId="4D956459" w:rsidR="00273925" w:rsidRPr="00010CEF" w:rsidRDefault="00565763" w:rsidP="001F107F">
      <w:pPr>
        <w:rPr>
          <w:rFonts w:ascii="Calibri" w:hAnsi="Calibri" w:cs="Calibri"/>
        </w:rPr>
      </w:pPr>
      <w:hyperlink r:id="rId12" w:history="1">
        <w:r w:rsidR="00273925" w:rsidRPr="00010CEF">
          <w:rPr>
            <w:rStyle w:val="Hyperlink"/>
            <w:rFonts w:ascii="Calibri" w:hAnsi="Calibri" w:cs="Calibri"/>
          </w:rPr>
          <w:t>Care Act 2014</w:t>
        </w:r>
      </w:hyperlink>
    </w:p>
    <w:p w14:paraId="689DB481" w14:textId="28F99E1A" w:rsidR="00273925" w:rsidRPr="00010CEF" w:rsidRDefault="00565763" w:rsidP="001F107F">
      <w:pPr>
        <w:rPr>
          <w:rFonts w:ascii="Calibri" w:hAnsi="Calibri" w:cs="Calibri"/>
        </w:rPr>
      </w:pPr>
      <w:hyperlink r:id="rId13" w:history="1">
        <w:r w:rsidR="00273925" w:rsidRPr="00010CEF">
          <w:rPr>
            <w:rStyle w:val="Hyperlink"/>
            <w:rFonts w:ascii="Calibri" w:hAnsi="Calibri" w:cs="Calibri"/>
          </w:rPr>
          <w:t>Charities (Protection and social Investments) Act 2016</w:t>
        </w:r>
      </w:hyperlink>
    </w:p>
    <w:p w14:paraId="4381E64D" w14:textId="44707DC9" w:rsidR="00BD0F7F" w:rsidRPr="00010CEF" w:rsidRDefault="00565763" w:rsidP="001F107F">
      <w:pPr>
        <w:rPr>
          <w:rFonts w:ascii="Calibri" w:hAnsi="Calibri" w:cs="Calibri"/>
        </w:rPr>
      </w:pPr>
      <w:hyperlink r:id="rId14" w:history="1">
        <w:r w:rsidR="00BD0F7F" w:rsidRPr="00010CEF">
          <w:rPr>
            <w:rStyle w:val="Hyperlink"/>
            <w:rFonts w:ascii="Calibri" w:hAnsi="Calibri" w:cs="Calibri"/>
          </w:rPr>
          <w:t>Children’s Act 1989</w:t>
        </w:r>
      </w:hyperlink>
      <w:r w:rsidR="00BD0F7F" w:rsidRPr="00010CEF">
        <w:rPr>
          <w:rFonts w:ascii="Calibri" w:hAnsi="Calibri" w:cs="Calibri"/>
        </w:rPr>
        <w:t xml:space="preserve"> and </w:t>
      </w:r>
      <w:hyperlink r:id="rId15" w:history="1">
        <w:r w:rsidR="00BD0F7F" w:rsidRPr="00010CEF">
          <w:rPr>
            <w:rStyle w:val="Hyperlink"/>
            <w:rFonts w:ascii="Calibri" w:hAnsi="Calibri" w:cs="Calibri"/>
          </w:rPr>
          <w:t>2004</w:t>
        </w:r>
      </w:hyperlink>
    </w:p>
    <w:p w14:paraId="707A7C2A" w14:textId="6D5BA86A" w:rsidR="00BD0F7F" w:rsidRPr="00010CEF" w:rsidRDefault="00565763" w:rsidP="001F107F">
      <w:pPr>
        <w:rPr>
          <w:rFonts w:ascii="Calibri" w:hAnsi="Calibri" w:cs="Calibri"/>
        </w:rPr>
      </w:pPr>
      <w:hyperlink r:id="rId16" w:history="1">
        <w:r w:rsidR="00BD0F7F" w:rsidRPr="00010CEF">
          <w:rPr>
            <w:rStyle w:val="Hyperlink"/>
            <w:rFonts w:ascii="Calibri" w:hAnsi="Calibri" w:cs="Calibri"/>
          </w:rPr>
          <w:t>Data Protection Act 2018</w:t>
        </w:r>
      </w:hyperlink>
    </w:p>
    <w:p w14:paraId="0B14580B" w14:textId="3872E5F0" w:rsidR="007B5DAB" w:rsidRPr="00010CEF" w:rsidRDefault="00565763" w:rsidP="00EE1F0E">
      <w:pPr>
        <w:rPr>
          <w:rFonts w:ascii="Calibri" w:hAnsi="Calibri" w:cs="Calibri"/>
        </w:rPr>
      </w:pPr>
      <w:hyperlink r:id="rId17" w:history="1">
        <w:r w:rsidR="00BD0F7F" w:rsidRPr="00010CEF">
          <w:rPr>
            <w:rStyle w:val="Hyperlink"/>
            <w:rFonts w:ascii="Calibri" w:hAnsi="Calibri" w:cs="Calibri"/>
          </w:rPr>
          <w:t>Equalities Act 2010</w:t>
        </w:r>
        <w:bookmarkStart w:id="2" w:name="_Hlk75356474"/>
      </w:hyperlink>
    </w:p>
    <w:bookmarkEnd w:id="2"/>
    <w:p w14:paraId="6E3F4370" w14:textId="3E1B7BFA" w:rsidR="00783BF1" w:rsidRPr="00010CEF" w:rsidRDefault="00263CB3" w:rsidP="001F107F">
      <w:pPr>
        <w:rPr>
          <w:rFonts w:ascii="Calibri" w:hAnsi="Calibri" w:cs="Calibri"/>
        </w:rPr>
      </w:pPr>
      <w:r w:rsidRPr="00010CEF">
        <w:rPr>
          <w:rFonts w:ascii="Calibri" w:hAnsi="Calibri" w:cs="Calibri"/>
        </w:rPr>
        <w:fldChar w:fldCharType="begin"/>
      </w:r>
      <w:r w:rsidRPr="00010CEF">
        <w:rPr>
          <w:rFonts w:ascii="Calibri" w:hAnsi="Calibri" w:cs="Calibri"/>
        </w:rPr>
        <w:instrText xml:space="preserve"> HYPERLINK "https://www.womensaid.org.uk/what-we-do/national-quality-standards/" </w:instrText>
      </w:r>
      <w:r w:rsidRPr="00010CEF">
        <w:rPr>
          <w:rFonts w:ascii="Calibri" w:hAnsi="Calibri" w:cs="Calibri"/>
        </w:rPr>
        <w:fldChar w:fldCharType="separate"/>
      </w:r>
      <w:r w:rsidR="00783BF1" w:rsidRPr="00010CEF">
        <w:rPr>
          <w:rStyle w:val="Hyperlink"/>
          <w:rFonts w:ascii="Calibri" w:hAnsi="Calibri" w:cs="Calibri"/>
        </w:rPr>
        <w:t>Women’s Aid: National Quality Standards 20</w:t>
      </w:r>
      <w:r w:rsidRPr="00010CEF">
        <w:rPr>
          <w:rStyle w:val="Hyperlink"/>
          <w:rFonts w:ascii="Calibri" w:hAnsi="Calibri" w:cs="Calibri"/>
        </w:rPr>
        <w:t>20</w:t>
      </w:r>
      <w:r w:rsidRPr="00010CEF">
        <w:rPr>
          <w:rFonts w:ascii="Calibri" w:hAnsi="Calibri" w:cs="Calibri"/>
        </w:rPr>
        <w:fldChar w:fldCharType="end"/>
      </w:r>
    </w:p>
    <w:p w14:paraId="14ABC10A" w14:textId="30735607" w:rsidR="00C16FC4" w:rsidRDefault="004E3076" w:rsidP="00C16FC4">
      <w:pPr>
        <w:rPr>
          <w:rStyle w:val="Hyperlink"/>
          <w:rFonts w:ascii="Calibri" w:hAnsi="Calibri" w:cs="Calibri"/>
        </w:rPr>
      </w:pPr>
      <w:r w:rsidRPr="00010CEF">
        <w:rPr>
          <w:rFonts w:ascii="Calibri" w:hAnsi="Calibri" w:cs="Calibri"/>
        </w:rPr>
        <w:t xml:space="preserve"> </w:t>
      </w:r>
      <w:hyperlink r:id="rId18" w:history="1">
        <w:r w:rsidR="00EE1F0E" w:rsidRPr="00010CEF">
          <w:rPr>
            <w:rStyle w:val="Hyperlink"/>
            <w:rFonts w:ascii="Calibri" w:hAnsi="Calibri" w:cs="Calibri"/>
          </w:rPr>
          <w:t>Working Together to Safeguard Children 2018</w:t>
        </w:r>
      </w:hyperlink>
    </w:p>
    <w:p w14:paraId="53B80536" w14:textId="50491D96" w:rsidR="00F37F2D" w:rsidRDefault="00565763" w:rsidP="00C16FC4">
      <w:pPr>
        <w:rPr>
          <w:rFonts w:ascii="Calibri" w:hAnsi="Calibri" w:cs="Calibri"/>
        </w:rPr>
      </w:pPr>
      <w:hyperlink r:id="rId19" w:history="1">
        <w:r w:rsidR="00F37F2D" w:rsidRPr="00FF11A9">
          <w:rPr>
            <w:rStyle w:val="Hyperlink"/>
            <w:rFonts w:ascii="Calibri" w:hAnsi="Calibri" w:cs="Calibri"/>
          </w:rPr>
          <w:t>G</w:t>
        </w:r>
        <w:r w:rsidR="00327F0B" w:rsidRPr="00FF11A9">
          <w:rPr>
            <w:rStyle w:val="Hyperlink"/>
            <w:rFonts w:ascii="Calibri" w:hAnsi="Calibri" w:cs="Calibri"/>
          </w:rPr>
          <w:t xml:space="preserve">eneral </w:t>
        </w:r>
        <w:r w:rsidR="00F37F2D" w:rsidRPr="00FF11A9">
          <w:rPr>
            <w:rStyle w:val="Hyperlink"/>
            <w:rFonts w:ascii="Calibri" w:hAnsi="Calibri" w:cs="Calibri"/>
          </w:rPr>
          <w:t>D</w:t>
        </w:r>
        <w:r w:rsidR="00327F0B" w:rsidRPr="00FF11A9">
          <w:rPr>
            <w:rStyle w:val="Hyperlink"/>
            <w:rFonts w:ascii="Calibri" w:hAnsi="Calibri" w:cs="Calibri"/>
          </w:rPr>
          <w:t xml:space="preserve">ata </w:t>
        </w:r>
        <w:r w:rsidR="00F37F2D" w:rsidRPr="00FF11A9">
          <w:rPr>
            <w:rStyle w:val="Hyperlink"/>
            <w:rFonts w:ascii="Calibri" w:hAnsi="Calibri" w:cs="Calibri"/>
          </w:rPr>
          <w:t>P</w:t>
        </w:r>
        <w:r w:rsidR="00327F0B" w:rsidRPr="00FF11A9">
          <w:rPr>
            <w:rStyle w:val="Hyperlink"/>
            <w:rFonts w:ascii="Calibri" w:hAnsi="Calibri" w:cs="Calibri"/>
          </w:rPr>
          <w:t xml:space="preserve">rotection </w:t>
        </w:r>
        <w:r w:rsidR="00F37F2D" w:rsidRPr="00FF11A9">
          <w:rPr>
            <w:rStyle w:val="Hyperlink"/>
            <w:rFonts w:ascii="Calibri" w:hAnsi="Calibri" w:cs="Calibri"/>
          </w:rPr>
          <w:t>R</w:t>
        </w:r>
        <w:r w:rsidR="00327F0B" w:rsidRPr="00FF11A9">
          <w:rPr>
            <w:rStyle w:val="Hyperlink"/>
            <w:rFonts w:ascii="Calibri" w:hAnsi="Calibri" w:cs="Calibri"/>
          </w:rPr>
          <w:t>egulation (GDPR</w:t>
        </w:r>
        <w:r w:rsidR="00FF11A9" w:rsidRPr="00FF11A9">
          <w:rPr>
            <w:rStyle w:val="Hyperlink"/>
            <w:rFonts w:ascii="Calibri" w:hAnsi="Calibri" w:cs="Calibri"/>
          </w:rPr>
          <w:t>)</w:t>
        </w:r>
      </w:hyperlink>
    </w:p>
    <w:p w14:paraId="5FD85525" w14:textId="4D669217" w:rsidR="002B3494" w:rsidRDefault="002B3494" w:rsidP="00C16FC4">
      <w:pPr>
        <w:rPr>
          <w:rFonts w:ascii="Calibri" w:hAnsi="Calibri" w:cs="Calibri"/>
        </w:rPr>
      </w:pPr>
    </w:p>
    <w:p w14:paraId="72FF5E82" w14:textId="77777777" w:rsidR="00AF6524" w:rsidRDefault="00AF6524" w:rsidP="00C16FC4">
      <w:pPr>
        <w:rPr>
          <w:rFonts w:ascii="Calibri" w:hAnsi="Calibri" w:cs="Calibri"/>
        </w:rPr>
      </w:pPr>
    </w:p>
    <w:p w14:paraId="405393D4" w14:textId="57EDFB8E" w:rsidR="008E4926" w:rsidRPr="00C16FC4" w:rsidRDefault="00C16FC4" w:rsidP="00C16FC4">
      <w:pPr>
        <w:rPr>
          <w:rFonts w:ascii="Calibri" w:hAnsi="Calibri" w:cs="Calibri"/>
        </w:rPr>
      </w:pPr>
      <w:r w:rsidRPr="00D67161">
        <w:rPr>
          <w:rFonts w:ascii="Arial" w:eastAsia="Times New Roman" w:hAnsi="Arial" w:cs="Times New Roman"/>
          <w:b/>
          <w:bCs/>
          <w:noProof/>
          <w:sz w:val="32"/>
          <w:szCs w:val="24"/>
        </w:rPr>
        <w:lastRenderedPageBreak/>
        <w:drawing>
          <wp:anchor distT="0" distB="0" distL="114300" distR="114300" simplePos="0" relativeHeight="251659264" behindDoc="1" locked="0" layoutInCell="1" allowOverlap="1" wp14:anchorId="380427A9" wp14:editId="4B9268E1">
            <wp:simplePos x="0" y="0"/>
            <wp:positionH relativeFrom="column">
              <wp:posOffset>1531620</wp:posOffset>
            </wp:positionH>
            <wp:positionV relativeFrom="paragraph">
              <wp:posOffset>20320</wp:posOffset>
            </wp:positionV>
            <wp:extent cx="2270760" cy="942975"/>
            <wp:effectExtent l="0" t="0" r="0" b="9525"/>
            <wp:wrapTight wrapText="bothSides">
              <wp:wrapPolygon edited="0">
                <wp:start x="0" y="0"/>
                <wp:lineTo x="0" y="21382"/>
                <wp:lineTo x="21383" y="21382"/>
                <wp:lineTo x="21383" y="0"/>
                <wp:lineTo x="0" y="0"/>
              </wp:wrapPolygon>
            </wp:wrapTight>
            <wp:docPr id="2" name="Picture 2" descr="C:\Users\michailat\AppData\Local\Microsoft\Windows\Temporary Internet Files\Content.Outlook\C04RZGMD\Logo 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ilat\AppData\Local\Microsoft\Windows\Temporary Internet Files\Content.Outlook\C04RZGMD\Logo es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076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F185E" w14:textId="77777777" w:rsidR="008E4926" w:rsidRDefault="008E4926" w:rsidP="00D67161">
      <w:pPr>
        <w:keepNext/>
        <w:spacing w:after="120" w:line="240" w:lineRule="auto"/>
        <w:outlineLvl w:val="0"/>
        <w:rPr>
          <w:rFonts w:ascii="Calibri" w:eastAsia="Times New Roman" w:hAnsi="Calibri" w:cs="Times New Roman"/>
          <w:b/>
          <w:bCs/>
          <w:noProof/>
          <w:color w:val="000000"/>
          <w:sz w:val="32"/>
          <w:szCs w:val="24"/>
          <w:lang w:val="en-US"/>
        </w:rPr>
      </w:pPr>
    </w:p>
    <w:p w14:paraId="3B0CB27A" w14:textId="77777777" w:rsidR="00C16FC4" w:rsidRDefault="00C16FC4" w:rsidP="00D67161">
      <w:pPr>
        <w:keepNext/>
        <w:spacing w:after="120" w:line="240" w:lineRule="auto"/>
        <w:outlineLvl w:val="0"/>
        <w:rPr>
          <w:rFonts w:ascii="Calibri" w:eastAsia="Times New Roman" w:hAnsi="Calibri" w:cs="Times New Roman"/>
          <w:b/>
          <w:bCs/>
          <w:noProof/>
          <w:color w:val="000000"/>
          <w:sz w:val="32"/>
          <w:szCs w:val="24"/>
          <w:lang w:val="en-US"/>
        </w:rPr>
      </w:pPr>
      <w:bookmarkStart w:id="3" w:name="_Hlk43896076"/>
    </w:p>
    <w:p w14:paraId="30BD8558" w14:textId="3F7D0A9B" w:rsidR="00D67161" w:rsidRPr="00D67161" w:rsidRDefault="00D67161" w:rsidP="00D67161">
      <w:pPr>
        <w:keepNext/>
        <w:spacing w:after="120" w:line="240" w:lineRule="auto"/>
        <w:outlineLvl w:val="0"/>
        <w:rPr>
          <w:rFonts w:ascii="Arial" w:eastAsia="Times New Roman" w:hAnsi="Arial" w:cs="Times New Roman"/>
          <w:b/>
          <w:bCs/>
          <w:noProof/>
          <w:color w:val="000000"/>
          <w:sz w:val="32"/>
          <w:szCs w:val="24"/>
          <w:lang w:val="en-US"/>
        </w:rPr>
      </w:pPr>
      <w:r w:rsidRPr="00D67161">
        <w:rPr>
          <w:rFonts w:ascii="Calibri" w:eastAsia="Times New Roman" w:hAnsi="Calibri" w:cs="Times New Roman"/>
          <w:b/>
          <w:bCs/>
          <w:noProof/>
          <w:color w:val="000000"/>
          <w:sz w:val="32"/>
          <w:szCs w:val="24"/>
          <w:lang w:val="en-US"/>
        </w:rPr>
        <w:t>Complaint Form</w:t>
      </w:r>
    </w:p>
    <w:p w14:paraId="71B14E4B" w14:textId="0792627A" w:rsidR="00D67161" w:rsidRDefault="00D67161" w:rsidP="00D67161">
      <w:pPr>
        <w:spacing w:after="0" w:line="240" w:lineRule="auto"/>
        <w:contextualSpacing/>
        <w:rPr>
          <w:rFonts w:ascii="Calibri" w:eastAsia="Times New Roman" w:hAnsi="Calibri" w:cs="Times New Roman"/>
          <w:bCs/>
          <w:color w:val="000000"/>
          <w:sz w:val="24"/>
          <w:szCs w:val="32"/>
        </w:rPr>
      </w:pPr>
      <w:r w:rsidRPr="00D67161">
        <w:rPr>
          <w:rFonts w:ascii="Calibri" w:eastAsia="Times New Roman" w:hAnsi="Calibri" w:cs="Times New Roman"/>
          <w:bCs/>
          <w:color w:val="000000"/>
          <w:sz w:val="24"/>
          <w:szCs w:val="32"/>
        </w:rPr>
        <w:t>Completing this form is optional. You do not have to fill in a form to raise a</w:t>
      </w:r>
      <w:r w:rsidR="008853ED">
        <w:rPr>
          <w:rFonts w:ascii="Calibri" w:eastAsia="Times New Roman" w:hAnsi="Calibri" w:cs="Times New Roman"/>
          <w:bCs/>
          <w:color w:val="000000"/>
          <w:sz w:val="24"/>
          <w:szCs w:val="32"/>
        </w:rPr>
        <w:t xml:space="preserve"> concern</w:t>
      </w:r>
      <w:r w:rsidRPr="00D67161">
        <w:rPr>
          <w:rFonts w:ascii="Calibri" w:eastAsia="Times New Roman" w:hAnsi="Calibri" w:cs="Times New Roman"/>
          <w:bCs/>
          <w:color w:val="000000"/>
          <w:sz w:val="24"/>
          <w:szCs w:val="32"/>
        </w:rPr>
        <w:t xml:space="preserve">.  You may prefer to talk to staff members directly.  However, if you are asking for an appointment with a </w:t>
      </w:r>
      <w:proofErr w:type="gramStart"/>
      <w:r w:rsidRPr="00D67161">
        <w:rPr>
          <w:rFonts w:ascii="Calibri" w:eastAsia="Times New Roman" w:hAnsi="Calibri" w:cs="Times New Roman"/>
          <w:bCs/>
          <w:color w:val="000000"/>
          <w:sz w:val="24"/>
          <w:szCs w:val="32"/>
        </w:rPr>
        <w:t>Manager</w:t>
      </w:r>
      <w:proofErr w:type="gramEnd"/>
      <w:r w:rsidRPr="00D67161">
        <w:rPr>
          <w:rFonts w:ascii="Calibri" w:eastAsia="Times New Roman" w:hAnsi="Calibri" w:cs="Times New Roman"/>
          <w:bCs/>
          <w:color w:val="000000"/>
          <w:sz w:val="24"/>
          <w:szCs w:val="32"/>
        </w:rPr>
        <w:t>, a written Statement should be made.</w:t>
      </w:r>
    </w:p>
    <w:p w14:paraId="25041573" w14:textId="77777777" w:rsidR="008853ED" w:rsidRPr="00D67161" w:rsidRDefault="008853ED" w:rsidP="00D67161">
      <w:pPr>
        <w:spacing w:after="0" w:line="240" w:lineRule="auto"/>
        <w:contextualSpacing/>
        <w:rPr>
          <w:rFonts w:ascii="Calibri" w:eastAsia="Times New Roman" w:hAnsi="Calibri" w:cs="Times New Roman"/>
          <w:bCs/>
          <w:color w:val="000000"/>
          <w:sz w:val="24"/>
          <w:szCs w:val="32"/>
          <w:lang w:val="en-US"/>
        </w:rPr>
      </w:pPr>
    </w:p>
    <w:tbl>
      <w:tblPr>
        <w:tblW w:w="1020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1620"/>
        <w:gridCol w:w="1440"/>
        <w:gridCol w:w="1260"/>
        <w:gridCol w:w="540"/>
        <w:gridCol w:w="1340"/>
      </w:tblGrid>
      <w:tr w:rsidR="00D67161" w:rsidRPr="00D67161" w14:paraId="65A198BC" w14:textId="77777777" w:rsidTr="008853ED">
        <w:trPr>
          <w:cantSplit/>
          <w:trHeight w:val="273"/>
        </w:trPr>
        <w:tc>
          <w:tcPr>
            <w:tcW w:w="10207" w:type="dxa"/>
            <w:gridSpan w:val="6"/>
            <w:tcBorders>
              <w:top w:val="single" w:sz="12" w:space="0" w:color="auto"/>
              <w:left w:val="single" w:sz="12" w:space="0" w:color="auto"/>
              <w:bottom w:val="single" w:sz="4" w:space="0" w:color="auto"/>
              <w:right w:val="single" w:sz="12" w:space="0" w:color="auto"/>
            </w:tcBorders>
            <w:vAlign w:val="center"/>
          </w:tcPr>
          <w:p w14:paraId="3A157E78" w14:textId="77777777" w:rsidR="00D67161" w:rsidRPr="00D67161" w:rsidRDefault="00D67161" w:rsidP="00D67161">
            <w:pPr>
              <w:spacing w:after="60" w:line="240" w:lineRule="auto"/>
              <w:rPr>
                <w:rFonts w:ascii="Calibri" w:eastAsia="Times New Roman" w:hAnsi="Calibri" w:cs="Times New Roman"/>
                <w:color w:val="000000"/>
              </w:rPr>
            </w:pPr>
            <w:r w:rsidRPr="00D67161">
              <w:rPr>
                <w:rFonts w:ascii="Calibri" w:eastAsia="Times New Roman" w:hAnsi="Calibri" w:cs="Times New Roman"/>
                <w:b/>
                <w:bCs/>
                <w:color w:val="000000"/>
              </w:rPr>
              <w:t>Name:</w:t>
            </w:r>
          </w:p>
        </w:tc>
      </w:tr>
      <w:tr w:rsidR="00D67161" w:rsidRPr="00D67161" w14:paraId="482EF636" w14:textId="77777777" w:rsidTr="008853ED">
        <w:trPr>
          <w:cantSplit/>
          <w:trHeight w:val="780"/>
        </w:trPr>
        <w:tc>
          <w:tcPr>
            <w:tcW w:w="7067" w:type="dxa"/>
            <w:gridSpan w:val="3"/>
            <w:tcBorders>
              <w:top w:val="single" w:sz="4" w:space="0" w:color="auto"/>
              <w:left w:val="single" w:sz="12" w:space="0" w:color="auto"/>
              <w:bottom w:val="single" w:sz="4" w:space="0" w:color="auto"/>
              <w:right w:val="single" w:sz="4" w:space="0" w:color="auto"/>
            </w:tcBorders>
          </w:tcPr>
          <w:p w14:paraId="036D47A8" w14:textId="77777777" w:rsidR="00D67161" w:rsidRPr="00D67161" w:rsidRDefault="00D67161" w:rsidP="00D67161">
            <w:pPr>
              <w:spacing w:after="60" w:line="240" w:lineRule="auto"/>
              <w:rPr>
                <w:rFonts w:ascii="Calibri" w:eastAsia="Times New Roman" w:hAnsi="Calibri" w:cs="Times New Roman"/>
                <w:b/>
                <w:bCs/>
                <w:color w:val="000000"/>
              </w:rPr>
            </w:pPr>
            <w:r w:rsidRPr="00D67161">
              <w:rPr>
                <w:rFonts w:ascii="Calibri" w:eastAsia="Times New Roman" w:hAnsi="Calibri" w:cs="Times New Roman"/>
                <w:b/>
                <w:bCs/>
                <w:color w:val="000000"/>
              </w:rPr>
              <w:t>Address:</w:t>
            </w:r>
          </w:p>
          <w:p w14:paraId="1262A5F7" w14:textId="77777777" w:rsidR="00D67161" w:rsidRPr="00D67161" w:rsidRDefault="00D67161" w:rsidP="00D67161">
            <w:pPr>
              <w:spacing w:after="60" w:line="240" w:lineRule="auto"/>
              <w:rPr>
                <w:rFonts w:ascii="Calibri" w:eastAsia="Times New Roman" w:hAnsi="Calibri" w:cs="Times New Roman"/>
                <w:color w:val="000000"/>
              </w:rPr>
            </w:pPr>
          </w:p>
        </w:tc>
        <w:tc>
          <w:tcPr>
            <w:tcW w:w="3140" w:type="dxa"/>
            <w:gridSpan w:val="3"/>
            <w:tcBorders>
              <w:top w:val="single" w:sz="4" w:space="0" w:color="auto"/>
              <w:left w:val="single" w:sz="4" w:space="0" w:color="auto"/>
              <w:bottom w:val="single" w:sz="4" w:space="0" w:color="auto"/>
              <w:right w:val="single" w:sz="12" w:space="0" w:color="auto"/>
            </w:tcBorders>
          </w:tcPr>
          <w:p w14:paraId="6D85B577" w14:textId="77777777" w:rsidR="00D67161" w:rsidRPr="00D67161" w:rsidRDefault="00D67161" w:rsidP="00D67161">
            <w:pPr>
              <w:spacing w:after="60" w:line="240" w:lineRule="auto"/>
              <w:rPr>
                <w:rFonts w:ascii="Calibri" w:eastAsia="Times New Roman" w:hAnsi="Calibri" w:cs="Times New Roman"/>
                <w:color w:val="000000"/>
              </w:rPr>
            </w:pPr>
            <w:r w:rsidRPr="00D67161">
              <w:rPr>
                <w:rFonts w:ascii="Calibri" w:eastAsia="Times New Roman" w:hAnsi="Calibri" w:cs="Times New Roman"/>
                <w:b/>
                <w:bCs/>
                <w:color w:val="000000"/>
              </w:rPr>
              <w:t>Safe to receive post?</w:t>
            </w:r>
            <w:r w:rsidRPr="00D67161">
              <w:rPr>
                <w:rFonts w:ascii="Calibri" w:eastAsia="Times New Roman" w:hAnsi="Calibri" w:cs="Times New Roman"/>
                <w:color w:val="000000"/>
              </w:rPr>
              <w:t xml:space="preserve"> </w:t>
            </w:r>
            <w:r w:rsidRPr="00D67161">
              <w:rPr>
                <w:rFonts w:ascii="Calibri" w:eastAsia="Times New Roman" w:hAnsi="Calibri" w:cs="Times New Roman"/>
                <w:color w:val="000000"/>
              </w:rPr>
              <w:fldChar w:fldCharType="begin">
                <w:ffData>
                  <w:name w:val="Check7"/>
                  <w:enabled/>
                  <w:calcOnExit w:val="0"/>
                  <w:checkBox>
                    <w:sizeAuto/>
                    <w:default w:val="0"/>
                  </w:checkBox>
                </w:ffData>
              </w:fldChar>
            </w:r>
            <w:r w:rsidRPr="00D67161">
              <w:rPr>
                <w:rFonts w:ascii="Calibri" w:eastAsia="Times New Roman" w:hAnsi="Calibri" w:cs="Times New Roman"/>
                <w:color w:val="000000"/>
              </w:rPr>
              <w:instrText xml:space="preserve"> FORMCHECKBOX </w:instrText>
            </w:r>
            <w:r w:rsidR="00565763">
              <w:rPr>
                <w:rFonts w:ascii="Calibri" w:eastAsia="Times New Roman" w:hAnsi="Calibri" w:cs="Times New Roman"/>
                <w:color w:val="000000"/>
              </w:rPr>
            </w:r>
            <w:r w:rsidR="00565763">
              <w:rPr>
                <w:rFonts w:ascii="Calibri" w:eastAsia="Times New Roman" w:hAnsi="Calibri" w:cs="Times New Roman"/>
                <w:color w:val="000000"/>
              </w:rPr>
              <w:fldChar w:fldCharType="separate"/>
            </w:r>
            <w:r w:rsidRPr="00D67161">
              <w:rPr>
                <w:rFonts w:ascii="Calibri" w:eastAsia="Times New Roman" w:hAnsi="Calibri" w:cs="Times New Roman"/>
                <w:color w:val="000000"/>
              </w:rPr>
              <w:fldChar w:fldCharType="end"/>
            </w:r>
            <w:r w:rsidRPr="00D67161">
              <w:rPr>
                <w:rFonts w:ascii="Calibri" w:eastAsia="Times New Roman" w:hAnsi="Calibri" w:cs="Times New Roman"/>
                <w:color w:val="000000"/>
              </w:rPr>
              <w:t xml:space="preserve"> </w:t>
            </w:r>
          </w:p>
          <w:p w14:paraId="3D8F9409" w14:textId="77777777" w:rsidR="00D67161" w:rsidRPr="00D67161" w:rsidRDefault="00D67161" w:rsidP="00D67161">
            <w:pPr>
              <w:spacing w:after="60" w:line="240" w:lineRule="auto"/>
              <w:rPr>
                <w:rFonts w:ascii="Calibri" w:eastAsia="Times New Roman" w:hAnsi="Calibri" w:cs="Times New Roman"/>
                <w:color w:val="000000"/>
              </w:rPr>
            </w:pPr>
            <w:r w:rsidRPr="00D67161">
              <w:rPr>
                <w:rFonts w:ascii="Calibri" w:eastAsia="Times New Roman" w:hAnsi="Calibri" w:cs="Times New Roman"/>
                <w:color w:val="000000"/>
              </w:rPr>
              <w:t>If NO alternative arrangements:</w:t>
            </w:r>
          </w:p>
        </w:tc>
      </w:tr>
      <w:tr w:rsidR="00D67161" w:rsidRPr="00D67161" w14:paraId="5A8C270C" w14:textId="77777777" w:rsidTr="008853ED">
        <w:trPr>
          <w:cantSplit/>
          <w:trHeight w:val="280"/>
        </w:trPr>
        <w:tc>
          <w:tcPr>
            <w:tcW w:w="4007" w:type="dxa"/>
            <w:tcBorders>
              <w:top w:val="single" w:sz="4" w:space="0" w:color="auto"/>
              <w:left w:val="single" w:sz="12" w:space="0" w:color="auto"/>
              <w:bottom w:val="single" w:sz="4" w:space="0" w:color="auto"/>
              <w:right w:val="single" w:sz="4" w:space="0" w:color="auto"/>
            </w:tcBorders>
            <w:vAlign w:val="center"/>
          </w:tcPr>
          <w:p w14:paraId="4CA84065" w14:textId="77777777" w:rsidR="00D67161" w:rsidRPr="00D67161" w:rsidRDefault="00D67161" w:rsidP="00D67161">
            <w:pPr>
              <w:spacing w:after="60" w:line="240" w:lineRule="auto"/>
              <w:rPr>
                <w:rFonts w:ascii="Calibri" w:eastAsia="Times New Roman" w:hAnsi="Calibri" w:cs="Times New Roman"/>
                <w:b/>
                <w:bCs/>
                <w:color w:val="000000"/>
              </w:rPr>
            </w:pPr>
            <w:r w:rsidRPr="00D67161">
              <w:rPr>
                <w:rFonts w:ascii="Calibri" w:eastAsia="Times New Roman" w:hAnsi="Calibri" w:cs="Times New Roman"/>
                <w:b/>
                <w:bCs/>
                <w:color w:val="000000"/>
              </w:rPr>
              <w:t>Tel No:</w:t>
            </w:r>
          </w:p>
        </w:tc>
        <w:tc>
          <w:tcPr>
            <w:tcW w:w="1620" w:type="dxa"/>
            <w:tcBorders>
              <w:top w:val="single" w:sz="4" w:space="0" w:color="auto"/>
              <w:left w:val="single" w:sz="4" w:space="0" w:color="auto"/>
              <w:bottom w:val="single" w:sz="4" w:space="0" w:color="auto"/>
              <w:right w:val="single" w:sz="4" w:space="0" w:color="auto"/>
            </w:tcBorders>
            <w:vAlign w:val="center"/>
          </w:tcPr>
          <w:p w14:paraId="6DBB472B" w14:textId="77777777" w:rsidR="00D67161" w:rsidRPr="00D67161" w:rsidRDefault="00D67161" w:rsidP="00D67161">
            <w:pPr>
              <w:spacing w:after="60" w:line="240" w:lineRule="auto"/>
              <w:rPr>
                <w:rFonts w:ascii="Calibri" w:eastAsia="Times New Roman" w:hAnsi="Calibri" w:cs="Times New Roman"/>
                <w:color w:val="000000"/>
              </w:rPr>
            </w:pPr>
            <w:r w:rsidRPr="00D67161">
              <w:rPr>
                <w:rFonts w:ascii="Calibri" w:eastAsia="Times New Roman" w:hAnsi="Calibri" w:cs="Times New Roman"/>
                <w:color w:val="000000"/>
              </w:rPr>
              <w:t>Safe to call?</w:t>
            </w:r>
            <w:r w:rsidRPr="00D67161">
              <w:rPr>
                <w:rFonts w:ascii="Calibri" w:eastAsia="Times New Roman" w:hAnsi="Calibri" w:cs="Times New Roman"/>
                <w:b/>
                <w:bCs/>
                <w:color w:val="000000"/>
              </w:rPr>
              <w:t xml:space="preserve"> </w:t>
            </w:r>
            <w:r w:rsidRPr="00D67161">
              <w:rPr>
                <w:rFonts w:ascii="Calibri" w:eastAsia="Times New Roman" w:hAnsi="Calibri" w:cs="Times New Roman"/>
                <w:color w:val="000000"/>
              </w:rPr>
              <w:fldChar w:fldCharType="begin">
                <w:ffData>
                  <w:name w:val="Check7"/>
                  <w:enabled/>
                  <w:calcOnExit w:val="0"/>
                  <w:checkBox>
                    <w:sizeAuto/>
                    <w:default w:val="0"/>
                  </w:checkBox>
                </w:ffData>
              </w:fldChar>
            </w:r>
            <w:r w:rsidRPr="00D67161">
              <w:rPr>
                <w:rFonts w:ascii="Calibri" w:eastAsia="Times New Roman" w:hAnsi="Calibri" w:cs="Times New Roman"/>
                <w:color w:val="000000"/>
              </w:rPr>
              <w:instrText xml:space="preserve"> FORMCHECKBOX </w:instrText>
            </w:r>
            <w:r w:rsidR="00565763">
              <w:rPr>
                <w:rFonts w:ascii="Calibri" w:eastAsia="Times New Roman" w:hAnsi="Calibri" w:cs="Times New Roman"/>
                <w:color w:val="000000"/>
              </w:rPr>
            </w:r>
            <w:r w:rsidR="00565763">
              <w:rPr>
                <w:rFonts w:ascii="Calibri" w:eastAsia="Times New Roman" w:hAnsi="Calibri" w:cs="Times New Roman"/>
                <w:color w:val="000000"/>
              </w:rPr>
              <w:fldChar w:fldCharType="separate"/>
            </w:r>
            <w:r w:rsidRPr="00D67161">
              <w:rPr>
                <w:rFonts w:ascii="Calibri" w:eastAsia="Times New Roman" w:hAnsi="Calibri" w:cs="Times New Roman"/>
                <w:color w:val="000000"/>
              </w:rPr>
              <w:fldChar w:fldCharType="end"/>
            </w:r>
          </w:p>
        </w:tc>
        <w:tc>
          <w:tcPr>
            <w:tcW w:w="3240" w:type="dxa"/>
            <w:gridSpan w:val="3"/>
            <w:tcBorders>
              <w:top w:val="single" w:sz="4" w:space="0" w:color="auto"/>
              <w:left w:val="single" w:sz="4" w:space="0" w:color="auto"/>
              <w:bottom w:val="single" w:sz="4" w:space="0" w:color="auto"/>
              <w:right w:val="single" w:sz="4" w:space="0" w:color="auto"/>
            </w:tcBorders>
            <w:vAlign w:val="center"/>
          </w:tcPr>
          <w:p w14:paraId="44A62CB7" w14:textId="77777777" w:rsidR="00D67161" w:rsidRPr="00D67161" w:rsidRDefault="00D67161" w:rsidP="00D67161">
            <w:pPr>
              <w:spacing w:after="60" w:line="240" w:lineRule="auto"/>
              <w:rPr>
                <w:rFonts w:ascii="Calibri" w:eastAsia="Times New Roman" w:hAnsi="Calibri" w:cs="Times New Roman"/>
                <w:b/>
                <w:bCs/>
                <w:color w:val="000000"/>
              </w:rPr>
            </w:pPr>
            <w:r w:rsidRPr="00D67161">
              <w:rPr>
                <w:rFonts w:ascii="Calibri" w:eastAsia="Times New Roman" w:hAnsi="Calibri" w:cs="Times New Roman"/>
                <w:b/>
                <w:bCs/>
                <w:color w:val="000000"/>
              </w:rPr>
              <w:t>Mobile:</w:t>
            </w:r>
          </w:p>
        </w:tc>
        <w:tc>
          <w:tcPr>
            <w:tcW w:w="1340" w:type="dxa"/>
            <w:tcBorders>
              <w:top w:val="single" w:sz="4" w:space="0" w:color="auto"/>
              <w:left w:val="single" w:sz="4" w:space="0" w:color="auto"/>
              <w:bottom w:val="single" w:sz="4" w:space="0" w:color="auto"/>
              <w:right w:val="single" w:sz="12" w:space="0" w:color="auto"/>
            </w:tcBorders>
            <w:vAlign w:val="center"/>
          </w:tcPr>
          <w:p w14:paraId="360E3821" w14:textId="77777777" w:rsidR="00D67161" w:rsidRPr="00D67161" w:rsidRDefault="00D67161" w:rsidP="00D67161">
            <w:pPr>
              <w:spacing w:after="60" w:line="240" w:lineRule="auto"/>
              <w:rPr>
                <w:rFonts w:ascii="Calibri" w:eastAsia="Times New Roman" w:hAnsi="Calibri" w:cs="Times New Roman"/>
                <w:color w:val="000000"/>
              </w:rPr>
            </w:pPr>
            <w:r w:rsidRPr="00D67161">
              <w:rPr>
                <w:rFonts w:ascii="Calibri" w:eastAsia="Times New Roman" w:hAnsi="Calibri" w:cs="Times New Roman"/>
                <w:color w:val="000000"/>
              </w:rPr>
              <w:t>Safe to call?</w:t>
            </w:r>
            <w:r w:rsidRPr="00D67161">
              <w:rPr>
                <w:rFonts w:ascii="Calibri" w:eastAsia="Times New Roman" w:hAnsi="Calibri" w:cs="Times New Roman"/>
                <w:b/>
                <w:bCs/>
                <w:color w:val="000000"/>
              </w:rPr>
              <w:t xml:space="preserve"> </w:t>
            </w:r>
            <w:r w:rsidRPr="00D67161">
              <w:rPr>
                <w:rFonts w:ascii="Calibri" w:eastAsia="Times New Roman" w:hAnsi="Calibri" w:cs="Times New Roman"/>
                <w:color w:val="000000"/>
              </w:rPr>
              <w:fldChar w:fldCharType="begin">
                <w:ffData>
                  <w:name w:val="Check7"/>
                  <w:enabled/>
                  <w:calcOnExit w:val="0"/>
                  <w:checkBox>
                    <w:sizeAuto/>
                    <w:default w:val="0"/>
                  </w:checkBox>
                </w:ffData>
              </w:fldChar>
            </w:r>
            <w:r w:rsidRPr="00D67161">
              <w:rPr>
                <w:rFonts w:ascii="Calibri" w:eastAsia="Times New Roman" w:hAnsi="Calibri" w:cs="Times New Roman"/>
                <w:color w:val="000000"/>
              </w:rPr>
              <w:instrText xml:space="preserve"> FORMCHECKBOX </w:instrText>
            </w:r>
            <w:r w:rsidR="00565763">
              <w:rPr>
                <w:rFonts w:ascii="Calibri" w:eastAsia="Times New Roman" w:hAnsi="Calibri" w:cs="Times New Roman"/>
                <w:color w:val="000000"/>
              </w:rPr>
            </w:r>
            <w:r w:rsidR="00565763">
              <w:rPr>
                <w:rFonts w:ascii="Calibri" w:eastAsia="Times New Roman" w:hAnsi="Calibri" w:cs="Times New Roman"/>
                <w:color w:val="000000"/>
              </w:rPr>
              <w:fldChar w:fldCharType="separate"/>
            </w:r>
            <w:r w:rsidRPr="00D67161">
              <w:rPr>
                <w:rFonts w:ascii="Calibri" w:eastAsia="Times New Roman" w:hAnsi="Calibri" w:cs="Times New Roman"/>
                <w:color w:val="000000"/>
              </w:rPr>
              <w:fldChar w:fldCharType="end"/>
            </w:r>
          </w:p>
        </w:tc>
      </w:tr>
      <w:tr w:rsidR="00D67161" w:rsidRPr="00D67161" w14:paraId="1C750776" w14:textId="77777777" w:rsidTr="008853ED">
        <w:trPr>
          <w:cantSplit/>
          <w:trHeight w:val="344"/>
        </w:trPr>
        <w:tc>
          <w:tcPr>
            <w:tcW w:w="5627" w:type="dxa"/>
            <w:gridSpan w:val="2"/>
            <w:tcBorders>
              <w:top w:val="single" w:sz="4" w:space="0" w:color="auto"/>
              <w:left w:val="single" w:sz="12" w:space="0" w:color="auto"/>
              <w:bottom w:val="single" w:sz="12" w:space="0" w:color="auto"/>
              <w:right w:val="single" w:sz="4" w:space="0" w:color="auto"/>
            </w:tcBorders>
            <w:vAlign w:val="center"/>
          </w:tcPr>
          <w:p w14:paraId="4DC2E820" w14:textId="77777777" w:rsidR="00D67161" w:rsidRPr="00D67161" w:rsidRDefault="00D67161" w:rsidP="00D67161">
            <w:pPr>
              <w:spacing w:after="60" w:line="240" w:lineRule="auto"/>
              <w:rPr>
                <w:rFonts w:ascii="Calibri" w:eastAsia="Times New Roman" w:hAnsi="Calibri" w:cs="Times New Roman"/>
                <w:color w:val="000000"/>
              </w:rPr>
            </w:pPr>
            <w:r w:rsidRPr="00D67161">
              <w:rPr>
                <w:rFonts w:ascii="Calibri" w:eastAsia="Times New Roman" w:hAnsi="Calibri" w:cs="Times New Roman"/>
                <w:color w:val="000000"/>
              </w:rPr>
              <w:t>Safe times to call:</w:t>
            </w:r>
          </w:p>
        </w:tc>
        <w:tc>
          <w:tcPr>
            <w:tcW w:w="4580" w:type="dxa"/>
            <w:gridSpan w:val="4"/>
            <w:tcBorders>
              <w:top w:val="single" w:sz="4" w:space="0" w:color="auto"/>
              <w:left w:val="single" w:sz="4" w:space="0" w:color="auto"/>
              <w:bottom w:val="single" w:sz="12" w:space="0" w:color="auto"/>
              <w:right w:val="single" w:sz="12" w:space="0" w:color="auto"/>
            </w:tcBorders>
            <w:vAlign w:val="center"/>
          </w:tcPr>
          <w:p w14:paraId="494FFBA0" w14:textId="77777777" w:rsidR="00D67161" w:rsidRPr="00D67161" w:rsidRDefault="00D67161" w:rsidP="00D67161">
            <w:pPr>
              <w:spacing w:after="60" w:line="240" w:lineRule="auto"/>
              <w:rPr>
                <w:rFonts w:ascii="Calibri" w:eastAsia="Times New Roman" w:hAnsi="Calibri" w:cs="Times New Roman"/>
                <w:color w:val="000000"/>
              </w:rPr>
            </w:pPr>
            <w:r w:rsidRPr="00D67161">
              <w:rPr>
                <w:rFonts w:ascii="Calibri" w:eastAsia="Times New Roman" w:hAnsi="Calibri" w:cs="Times New Roman"/>
                <w:color w:val="000000"/>
              </w:rPr>
              <w:t>Safe times to call:</w:t>
            </w:r>
          </w:p>
        </w:tc>
      </w:tr>
      <w:tr w:rsidR="00D67161" w:rsidRPr="00D67161" w14:paraId="72AE0D3F" w14:textId="77777777" w:rsidTr="008853ED">
        <w:trPr>
          <w:cantSplit/>
          <w:trHeight w:val="516"/>
        </w:trPr>
        <w:tc>
          <w:tcPr>
            <w:tcW w:w="10207" w:type="dxa"/>
            <w:gridSpan w:val="6"/>
            <w:tcBorders>
              <w:top w:val="single" w:sz="4" w:space="0" w:color="auto"/>
              <w:left w:val="single" w:sz="12" w:space="0" w:color="auto"/>
              <w:bottom w:val="single" w:sz="12" w:space="0" w:color="auto"/>
              <w:right w:val="single" w:sz="12" w:space="0" w:color="auto"/>
            </w:tcBorders>
            <w:vAlign w:val="center"/>
          </w:tcPr>
          <w:p w14:paraId="50AC07A4" w14:textId="7EAFF4F7" w:rsidR="00D67161" w:rsidRPr="00D67161" w:rsidRDefault="00D67161" w:rsidP="00D67161">
            <w:pPr>
              <w:spacing w:after="60" w:line="240" w:lineRule="auto"/>
              <w:rPr>
                <w:rFonts w:ascii="Calibri" w:eastAsia="Times New Roman" w:hAnsi="Calibri" w:cs="Times New Roman"/>
                <w:i/>
                <w:iCs/>
                <w:color w:val="000000"/>
              </w:rPr>
            </w:pPr>
            <w:r w:rsidRPr="00D67161">
              <w:rPr>
                <w:rFonts w:ascii="Calibri" w:eastAsia="Times New Roman" w:hAnsi="Calibri" w:cs="Times New Roman"/>
                <w:b/>
                <w:bCs/>
                <w:i/>
                <w:iCs/>
                <w:color w:val="000000"/>
              </w:rPr>
              <w:t>Note:</w:t>
            </w:r>
            <w:r w:rsidRPr="00D67161">
              <w:rPr>
                <w:rFonts w:ascii="Calibri" w:eastAsia="Times New Roman" w:hAnsi="Calibri" w:cs="Times New Roman"/>
                <w:i/>
                <w:iCs/>
                <w:color w:val="000000"/>
              </w:rPr>
              <w:t xml:space="preserve"> </w:t>
            </w:r>
            <w:r w:rsidRPr="00AF6524">
              <w:rPr>
                <w:rFonts w:ascii="Calibri" w:eastAsia="Times New Roman" w:hAnsi="Calibri" w:cs="Times New Roman"/>
                <w:i/>
                <w:iCs/>
                <w:color w:val="000000"/>
                <w:sz w:val="20"/>
                <w:szCs w:val="20"/>
              </w:rPr>
              <w:t xml:space="preserve">You do not have to complete personal details, but if you </w:t>
            </w:r>
            <w:proofErr w:type="gramStart"/>
            <w:r w:rsidRPr="00AF6524">
              <w:rPr>
                <w:rFonts w:ascii="Calibri" w:eastAsia="Times New Roman" w:hAnsi="Calibri" w:cs="Times New Roman"/>
                <w:i/>
                <w:iCs/>
                <w:color w:val="000000"/>
                <w:sz w:val="20"/>
                <w:szCs w:val="20"/>
              </w:rPr>
              <w:t>do</w:t>
            </w:r>
            <w:proofErr w:type="gramEnd"/>
            <w:r w:rsidRPr="00AF6524">
              <w:rPr>
                <w:rFonts w:ascii="Calibri" w:eastAsia="Times New Roman" w:hAnsi="Calibri" w:cs="Times New Roman"/>
                <w:i/>
                <w:iCs/>
                <w:color w:val="000000"/>
                <w:sz w:val="20"/>
                <w:szCs w:val="20"/>
              </w:rPr>
              <w:t xml:space="preserve"> they will be kept confidential</w:t>
            </w:r>
            <w:r w:rsidR="00080043" w:rsidRPr="00AF6524">
              <w:rPr>
                <w:rFonts w:ascii="Calibri" w:eastAsia="Times New Roman" w:hAnsi="Calibri" w:cs="Times New Roman"/>
                <w:i/>
                <w:iCs/>
                <w:color w:val="000000"/>
                <w:sz w:val="20"/>
                <w:szCs w:val="20"/>
              </w:rPr>
              <w:t xml:space="preserve"> (excluding safeguarding*)</w:t>
            </w:r>
            <w:r w:rsidRPr="00AF6524">
              <w:rPr>
                <w:rFonts w:ascii="Calibri" w:eastAsia="Times New Roman" w:hAnsi="Calibri" w:cs="Times New Roman"/>
                <w:i/>
                <w:iCs/>
                <w:color w:val="000000"/>
                <w:sz w:val="20"/>
                <w:szCs w:val="20"/>
              </w:rPr>
              <w:t xml:space="preserve">. </w:t>
            </w:r>
            <w:proofErr w:type="gramStart"/>
            <w:r w:rsidRPr="00AF6524">
              <w:rPr>
                <w:rFonts w:ascii="Calibri" w:eastAsia="Times New Roman" w:hAnsi="Calibri" w:cs="Times New Roman"/>
                <w:i/>
                <w:iCs/>
                <w:color w:val="000000"/>
                <w:sz w:val="20"/>
                <w:szCs w:val="20"/>
              </w:rPr>
              <w:t>However</w:t>
            </w:r>
            <w:proofErr w:type="gramEnd"/>
            <w:r w:rsidRPr="00AF6524">
              <w:rPr>
                <w:rFonts w:ascii="Calibri" w:eastAsia="Times New Roman" w:hAnsi="Calibri" w:cs="Times New Roman"/>
                <w:i/>
                <w:iCs/>
                <w:color w:val="000000"/>
                <w:sz w:val="20"/>
                <w:szCs w:val="20"/>
              </w:rPr>
              <w:t xml:space="preserve"> if you wish to receive a formal response, to your complaint you have to provide your details.</w:t>
            </w:r>
          </w:p>
        </w:tc>
      </w:tr>
      <w:tr w:rsidR="00D67161" w:rsidRPr="00D67161" w14:paraId="36EECCCE" w14:textId="77777777" w:rsidTr="00AF6524">
        <w:trPr>
          <w:cantSplit/>
          <w:trHeight w:val="6033"/>
        </w:trPr>
        <w:tc>
          <w:tcPr>
            <w:tcW w:w="10207" w:type="dxa"/>
            <w:gridSpan w:val="6"/>
            <w:tcBorders>
              <w:top w:val="single" w:sz="12" w:space="0" w:color="auto"/>
              <w:left w:val="single" w:sz="12" w:space="0" w:color="auto"/>
              <w:bottom w:val="single" w:sz="4" w:space="0" w:color="auto"/>
              <w:right w:val="single" w:sz="12" w:space="0" w:color="auto"/>
            </w:tcBorders>
          </w:tcPr>
          <w:p w14:paraId="1A3F0E98" w14:textId="77777777" w:rsidR="00D67161" w:rsidRPr="00D67161" w:rsidRDefault="00D67161" w:rsidP="00D67161">
            <w:pPr>
              <w:spacing w:after="0" w:line="240" w:lineRule="auto"/>
              <w:ind w:right="360"/>
              <w:rPr>
                <w:rFonts w:ascii="Calibri" w:eastAsia="Times New Roman" w:hAnsi="Calibri" w:cs="Times New Roman"/>
                <w:b/>
                <w:color w:val="000000"/>
              </w:rPr>
            </w:pPr>
            <w:r w:rsidRPr="00D67161">
              <w:rPr>
                <w:rFonts w:ascii="Calibri" w:eastAsia="Times New Roman" w:hAnsi="Calibri" w:cs="Times New Roman"/>
                <w:b/>
                <w:color w:val="000000"/>
              </w:rPr>
              <w:t>Statement:</w:t>
            </w:r>
          </w:p>
          <w:p w14:paraId="6DA03A70" w14:textId="3B96346A" w:rsidR="00D67161" w:rsidRPr="00AF6524" w:rsidRDefault="00D67161" w:rsidP="00D67161">
            <w:pPr>
              <w:spacing w:after="0" w:line="240" w:lineRule="auto"/>
              <w:rPr>
                <w:rFonts w:ascii="Calibri" w:eastAsia="Times New Roman" w:hAnsi="Calibri" w:cs="Times New Roman"/>
                <w:b/>
                <w:bCs/>
                <w:color w:val="000000"/>
                <w:sz w:val="20"/>
                <w:szCs w:val="20"/>
              </w:rPr>
            </w:pPr>
            <w:r w:rsidRPr="00AF6524">
              <w:rPr>
                <w:rFonts w:ascii="Calibri" w:eastAsia="Times New Roman" w:hAnsi="Calibri" w:cs="Times New Roman"/>
                <w:i/>
                <w:color w:val="000000"/>
                <w:sz w:val="20"/>
                <w:szCs w:val="20"/>
              </w:rPr>
              <w:t>(</w:t>
            </w:r>
            <w:proofErr w:type="gramStart"/>
            <w:r w:rsidRPr="00AF6524">
              <w:rPr>
                <w:rFonts w:ascii="Calibri" w:eastAsia="Times New Roman" w:hAnsi="Calibri" w:cs="Times New Roman"/>
                <w:i/>
                <w:color w:val="000000"/>
                <w:sz w:val="20"/>
                <w:szCs w:val="20"/>
              </w:rPr>
              <w:t>include</w:t>
            </w:r>
            <w:proofErr w:type="gramEnd"/>
            <w:r w:rsidRPr="00AF6524">
              <w:rPr>
                <w:rFonts w:ascii="Calibri" w:eastAsia="Times New Roman" w:hAnsi="Calibri" w:cs="Times New Roman"/>
                <w:i/>
                <w:color w:val="000000"/>
                <w:sz w:val="20"/>
                <w:szCs w:val="20"/>
              </w:rPr>
              <w:t xml:space="preserve"> the nature of the complaint, relevant dates and steps which have already been taken to rectify this matter)</w:t>
            </w:r>
          </w:p>
        </w:tc>
      </w:tr>
      <w:tr w:rsidR="00D67161" w:rsidRPr="00D67161" w14:paraId="200125D4" w14:textId="77777777" w:rsidTr="008853ED">
        <w:trPr>
          <w:cantSplit/>
          <w:trHeight w:val="58"/>
        </w:trPr>
        <w:tc>
          <w:tcPr>
            <w:tcW w:w="8327" w:type="dxa"/>
            <w:gridSpan w:val="4"/>
            <w:tcBorders>
              <w:left w:val="single" w:sz="12" w:space="0" w:color="auto"/>
              <w:bottom w:val="single" w:sz="12" w:space="0" w:color="auto"/>
              <w:right w:val="single" w:sz="4" w:space="0" w:color="auto"/>
            </w:tcBorders>
          </w:tcPr>
          <w:p w14:paraId="0233C6E4" w14:textId="77777777" w:rsidR="00D67161" w:rsidRPr="00D67161" w:rsidRDefault="00D67161" w:rsidP="00D67161">
            <w:pPr>
              <w:spacing w:after="0" w:line="240" w:lineRule="auto"/>
              <w:rPr>
                <w:rFonts w:ascii="Calibri" w:eastAsia="Times New Roman" w:hAnsi="Calibri" w:cs="Times New Roman"/>
                <w:b/>
                <w:bCs/>
                <w:color w:val="000000"/>
              </w:rPr>
            </w:pPr>
            <w:r w:rsidRPr="00D67161">
              <w:rPr>
                <w:rFonts w:ascii="Calibri" w:eastAsia="Times New Roman" w:hAnsi="Calibri" w:cs="Times New Roman"/>
                <w:b/>
                <w:bCs/>
                <w:color w:val="000000"/>
              </w:rPr>
              <w:t>Signed:</w:t>
            </w:r>
          </w:p>
        </w:tc>
        <w:tc>
          <w:tcPr>
            <w:tcW w:w="1880" w:type="dxa"/>
            <w:gridSpan w:val="2"/>
            <w:tcBorders>
              <w:left w:val="single" w:sz="4" w:space="0" w:color="auto"/>
              <w:bottom w:val="single" w:sz="12" w:space="0" w:color="auto"/>
              <w:right w:val="single" w:sz="12" w:space="0" w:color="auto"/>
            </w:tcBorders>
          </w:tcPr>
          <w:p w14:paraId="1761DA51" w14:textId="77777777" w:rsidR="00D67161" w:rsidRPr="00D67161" w:rsidRDefault="00D67161" w:rsidP="00D67161">
            <w:pPr>
              <w:spacing w:after="0" w:line="240" w:lineRule="auto"/>
              <w:rPr>
                <w:rFonts w:ascii="Calibri" w:eastAsia="Times New Roman" w:hAnsi="Calibri" w:cs="Times New Roman"/>
                <w:b/>
                <w:bCs/>
                <w:color w:val="000000"/>
              </w:rPr>
            </w:pPr>
            <w:r w:rsidRPr="00D67161">
              <w:rPr>
                <w:rFonts w:ascii="Calibri" w:eastAsia="Times New Roman" w:hAnsi="Calibri" w:cs="Times New Roman"/>
                <w:b/>
                <w:bCs/>
                <w:color w:val="000000"/>
              </w:rPr>
              <w:t>Date:</w:t>
            </w:r>
          </w:p>
        </w:tc>
      </w:tr>
    </w:tbl>
    <w:p w14:paraId="6714FCAC" w14:textId="77777777" w:rsidR="00D67161" w:rsidRPr="00D67161" w:rsidRDefault="00D67161" w:rsidP="00D67161">
      <w:pPr>
        <w:tabs>
          <w:tab w:val="center" w:pos="4153"/>
          <w:tab w:val="right" w:pos="8306"/>
        </w:tabs>
        <w:spacing w:after="0" w:line="240" w:lineRule="auto"/>
        <w:jc w:val="center"/>
        <w:rPr>
          <w:rFonts w:ascii="Arial" w:eastAsia="Times New Roman" w:hAnsi="Arial" w:cs="Times New Roman"/>
          <w:bCs/>
          <w:i/>
          <w:color w:val="000000"/>
          <w:sz w:val="20"/>
          <w:szCs w:val="24"/>
        </w:rPr>
      </w:pPr>
      <w:r w:rsidRPr="00D67161">
        <w:rPr>
          <w:rFonts w:ascii="Arial" w:eastAsia="Times New Roman" w:hAnsi="Arial" w:cs="Times New Roman"/>
          <w:bCs/>
          <w:i/>
          <w:color w:val="000000"/>
          <w:sz w:val="20"/>
          <w:szCs w:val="24"/>
        </w:rPr>
        <w:t xml:space="preserve">Please forward to the appropriate named person at The Haven Wolverhampton, 18 Waterloo Road, </w:t>
      </w:r>
    </w:p>
    <w:p w14:paraId="270DCAD1" w14:textId="42FC70C9" w:rsidR="00D67161" w:rsidRPr="00D67161" w:rsidRDefault="00D67161" w:rsidP="00AF6524">
      <w:pPr>
        <w:tabs>
          <w:tab w:val="center" w:pos="4153"/>
          <w:tab w:val="right" w:pos="8306"/>
        </w:tabs>
        <w:spacing w:after="0" w:line="240" w:lineRule="auto"/>
        <w:jc w:val="center"/>
        <w:rPr>
          <w:rFonts w:ascii="Arial" w:eastAsia="Times New Roman" w:hAnsi="Arial" w:cs="Times New Roman"/>
          <w:bCs/>
          <w:i/>
          <w:color w:val="000000"/>
          <w:sz w:val="20"/>
          <w:szCs w:val="24"/>
        </w:rPr>
      </w:pPr>
      <w:r w:rsidRPr="00D67161">
        <w:rPr>
          <w:rFonts w:ascii="Arial" w:eastAsia="Times New Roman" w:hAnsi="Arial" w:cs="Times New Roman"/>
          <w:bCs/>
          <w:i/>
          <w:color w:val="000000"/>
          <w:sz w:val="20"/>
          <w:szCs w:val="24"/>
        </w:rPr>
        <w:t xml:space="preserve"> Wolverhampton, WV1 4BL </w:t>
      </w:r>
      <w:bookmarkEnd w:id="3"/>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49"/>
      </w:tblGrid>
      <w:tr w:rsidR="00D67161" w:rsidRPr="00D67161" w14:paraId="11EFFF08" w14:textId="77777777" w:rsidTr="00F76832">
        <w:tc>
          <w:tcPr>
            <w:tcW w:w="9776" w:type="dxa"/>
            <w:gridSpan w:val="2"/>
            <w:shd w:val="clear" w:color="auto" w:fill="auto"/>
          </w:tcPr>
          <w:p w14:paraId="572A6EF8" w14:textId="77777777" w:rsidR="00D67161" w:rsidRPr="00D67161" w:rsidRDefault="00D67161" w:rsidP="00D67161">
            <w:pPr>
              <w:tabs>
                <w:tab w:val="center" w:pos="4153"/>
                <w:tab w:val="right" w:pos="8306"/>
              </w:tabs>
              <w:spacing w:after="0" w:line="240" w:lineRule="auto"/>
              <w:jc w:val="center"/>
              <w:rPr>
                <w:rFonts w:ascii="Arial" w:eastAsia="Times New Roman" w:hAnsi="Arial" w:cs="Times New Roman"/>
                <w:b/>
                <w:i/>
                <w:color w:val="000000"/>
                <w:sz w:val="18"/>
              </w:rPr>
            </w:pPr>
            <w:r w:rsidRPr="00D67161">
              <w:rPr>
                <w:rFonts w:ascii="Arial" w:eastAsia="Times New Roman" w:hAnsi="Arial" w:cs="Times New Roman"/>
                <w:b/>
                <w:i/>
                <w:color w:val="000000"/>
                <w:sz w:val="18"/>
              </w:rPr>
              <w:t xml:space="preserve">INTERNAL USE – please scan and ensure complaint is filed into pending complaints </w:t>
            </w:r>
          </w:p>
        </w:tc>
      </w:tr>
      <w:tr w:rsidR="00D67161" w:rsidRPr="00D67161" w14:paraId="3F62230E" w14:textId="77777777" w:rsidTr="00F76832">
        <w:tc>
          <w:tcPr>
            <w:tcW w:w="3227" w:type="dxa"/>
            <w:shd w:val="clear" w:color="auto" w:fill="auto"/>
          </w:tcPr>
          <w:p w14:paraId="3F178EB4" w14:textId="77777777" w:rsidR="00D67161" w:rsidRPr="00D67161" w:rsidRDefault="00D67161" w:rsidP="00D67161">
            <w:pPr>
              <w:tabs>
                <w:tab w:val="center" w:pos="4153"/>
                <w:tab w:val="right" w:pos="8306"/>
              </w:tabs>
              <w:spacing w:after="0" w:line="240" w:lineRule="auto"/>
              <w:jc w:val="center"/>
              <w:rPr>
                <w:rFonts w:ascii="Arial" w:eastAsia="Times New Roman" w:hAnsi="Arial" w:cs="Times New Roman"/>
                <w:b/>
                <w:i/>
                <w:color w:val="000000"/>
                <w:sz w:val="18"/>
              </w:rPr>
            </w:pPr>
            <w:r w:rsidRPr="00D67161">
              <w:rPr>
                <w:rFonts w:ascii="Arial" w:eastAsia="Times New Roman" w:hAnsi="Arial" w:cs="Times New Roman"/>
                <w:b/>
                <w:i/>
                <w:color w:val="000000"/>
                <w:sz w:val="18"/>
              </w:rPr>
              <w:t xml:space="preserve">Date received </w:t>
            </w:r>
          </w:p>
        </w:tc>
        <w:tc>
          <w:tcPr>
            <w:tcW w:w="6549" w:type="dxa"/>
            <w:shd w:val="clear" w:color="auto" w:fill="auto"/>
          </w:tcPr>
          <w:p w14:paraId="05CA5D18" w14:textId="77777777" w:rsidR="00D67161" w:rsidRPr="00D67161" w:rsidRDefault="00D67161" w:rsidP="00D67161">
            <w:pPr>
              <w:tabs>
                <w:tab w:val="center" w:pos="4153"/>
                <w:tab w:val="right" w:pos="8306"/>
              </w:tabs>
              <w:spacing w:after="0" w:line="240" w:lineRule="auto"/>
              <w:jc w:val="center"/>
              <w:rPr>
                <w:rFonts w:ascii="Arial" w:eastAsia="Times New Roman" w:hAnsi="Arial" w:cs="Times New Roman"/>
                <w:b/>
                <w:i/>
                <w:color w:val="000000"/>
                <w:sz w:val="18"/>
              </w:rPr>
            </w:pPr>
          </w:p>
        </w:tc>
      </w:tr>
      <w:tr w:rsidR="00D67161" w:rsidRPr="00D67161" w14:paraId="6602AB16" w14:textId="77777777" w:rsidTr="00F76832">
        <w:tc>
          <w:tcPr>
            <w:tcW w:w="3227" w:type="dxa"/>
            <w:shd w:val="clear" w:color="auto" w:fill="auto"/>
          </w:tcPr>
          <w:p w14:paraId="32E7B8E9" w14:textId="77777777" w:rsidR="00D67161" w:rsidRPr="00D67161" w:rsidRDefault="00D67161" w:rsidP="00D67161">
            <w:pPr>
              <w:tabs>
                <w:tab w:val="center" w:pos="4153"/>
                <w:tab w:val="right" w:pos="8306"/>
              </w:tabs>
              <w:spacing w:after="0" w:line="240" w:lineRule="auto"/>
              <w:jc w:val="center"/>
              <w:rPr>
                <w:rFonts w:ascii="Arial" w:eastAsia="Times New Roman" w:hAnsi="Arial" w:cs="Times New Roman"/>
                <w:b/>
                <w:i/>
                <w:color w:val="000000"/>
                <w:sz w:val="18"/>
              </w:rPr>
            </w:pPr>
            <w:r w:rsidRPr="00D67161">
              <w:rPr>
                <w:rFonts w:ascii="Arial" w:eastAsia="Times New Roman" w:hAnsi="Arial" w:cs="Times New Roman"/>
                <w:b/>
                <w:i/>
                <w:color w:val="000000"/>
                <w:sz w:val="18"/>
              </w:rPr>
              <w:t xml:space="preserve">Staff managing complaint </w:t>
            </w:r>
          </w:p>
        </w:tc>
        <w:tc>
          <w:tcPr>
            <w:tcW w:w="6549" w:type="dxa"/>
            <w:shd w:val="clear" w:color="auto" w:fill="auto"/>
          </w:tcPr>
          <w:p w14:paraId="7EADA0E7" w14:textId="77777777" w:rsidR="00D67161" w:rsidRPr="00D67161" w:rsidRDefault="00D67161" w:rsidP="00D67161">
            <w:pPr>
              <w:tabs>
                <w:tab w:val="center" w:pos="4153"/>
                <w:tab w:val="right" w:pos="8306"/>
              </w:tabs>
              <w:spacing w:after="0" w:line="240" w:lineRule="auto"/>
              <w:jc w:val="center"/>
              <w:rPr>
                <w:rFonts w:ascii="Arial" w:eastAsia="Times New Roman" w:hAnsi="Arial" w:cs="Times New Roman"/>
                <w:b/>
                <w:i/>
                <w:color w:val="000000"/>
                <w:sz w:val="18"/>
              </w:rPr>
            </w:pPr>
          </w:p>
        </w:tc>
      </w:tr>
      <w:tr w:rsidR="00D67161" w:rsidRPr="00D67161" w14:paraId="48DF0098" w14:textId="77777777" w:rsidTr="00F76832">
        <w:tc>
          <w:tcPr>
            <w:tcW w:w="3227" w:type="dxa"/>
            <w:shd w:val="clear" w:color="auto" w:fill="auto"/>
          </w:tcPr>
          <w:p w14:paraId="0F6A5DDC" w14:textId="77777777" w:rsidR="00D67161" w:rsidRPr="00D67161" w:rsidRDefault="00D67161" w:rsidP="00D67161">
            <w:pPr>
              <w:tabs>
                <w:tab w:val="center" w:pos="4153"/>
                <w:tab w:val="right" w:pos="8306"/>
              </w:tabs>
              <w:spacing w:after="0" w:line="240" w:lineRule="auto"/>
              <w:jc w:val="center"/>
              <w:rPr>
                <w:rFonts w:ascii="Arial" w:eastAsia="Times New Roman" w:hAnsi="Arial" w:cs="Times New Roman"/>
                <w:b/>
                <w:i/>
                <w:color w:val="000000"/>
                <w:sz w:val="18"/>
              </w:rPr>
            </w:pPr>
            <w:r w:rsidRPr="00D67161">
              <w:rPr>
                <w:rFonts w:ascii="Arial" w:eastAsia="Times New Roman" w:hAnsi="Arial" w:cs="Times New Roman"/>
                <w:b/>
                <w:i/>
                <w:color w:val="000000"/>
                <w:sz w:val="18"/>
              </w:rPr>
              <w:t xml:space="preserve">Target outcome date </w:t>
            </w:r>
          </w:p>
        </w:tc>
        <w:tc>
          <w:tcPr>
            <w:tcW w:w="6549" w:type="dxa"/>
            <w:shd w:val="clear" w:color="auto" w:fill="auto"/>
          </w:tcPr>
          <w:p w14:paraId="7E9F85DA" w14:textId="77777777" w:rsidR="00D67161" w:rsidRPr="00D67161" w:rsidRDefault="00D67161" w:rsidP="00D67161">
            <w:pPr>
              <w:tabs>
                <w:tab w:val="center" w:pos="4153"/>
                <w:tab w:val="right" w:pos="8306"/>
              </w:tabs>
              <w:spacing w:after="0" w:line="240" w:lineRule="auto"/>
              <w:jc w:val="center"/>
              <w:rPr>
                <w:rFonts w:ascii="Arial" w:eastAsia="Times New Roman" w:hAnsi="Arial" w:cs="Times New Roman"/>
                <w:b/>
                <w:i/>
                <w:color w:val="000000"/>
                <w:sz w:val="18"/>
              </w:rPr>
            </w:pPr>
          </w:p>
        </w:tc>
      </w:tr>
    </w:tbl>
    <w:p w14:paraId="539E7050" w14:textId="77777777" w:rsidR="00D67161" w:rsidRDefault="00D67161"/>
    <w:sectPr w:rsidR="00D67161" w:rsidSect="001F107F">
      <w:pgSz w:w="11906" w:h="16838"/>
      <w:pgMar w:top="1440"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F08D" w14:textId="77777777" w:rsidR="000F7011" w:rsidRDefault="000F7011" w:rsidP="008853ED">
      <w:pPr>
        <w:spacing w:after="0" w:line="240" w:lineRule="auto"/>
      </w:pPr>
      <w:r>
        <w:separator/>
      </w:r>
    </w:p>
  </w:endnote>
  <w:endnote w:type="continuationSeparator" w:id="0">
    <w:p w14:paraId="4FD24461" w14:textId="77777777" w:rsidR="000F7011" w:rsidRDefault="000F7011" w:rsidP="00885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10B6" w14:textId="77777777" w:rsidR="006A12E0" w:rsidRPr="006A12E0" w:rsidRDefault="00E779A0">
    <w:pPr>
      <w:pStyle w:val="Footer"/>
      <w:jc w:val="center"/>
      <w:rPr>
        <w:rFonts w:ascii="Calibri" w:hAnsi="Calibri"/>
        <w:sz w:val="20"/>
        <w:szCs w:val="20"/>
      </w:rPr>
    </w:pPr>
    <w:r w:rsidRPr="006A12E0">
      <w:rPr>
        <w:rFonts w:ascii="Calibri" w:hAnsi="Calibri"/>
        <w:sz w:val="20"/>
        <w:szCs w:val="20"/>
      </w:rPr>
      <w:t xml:space="preserve">Page </w:t>
    </w:r>
    <w:r w:rsidRPr="006A12E0">
      <w:rPr>
        <w:rFonts w:ascii="Calibri" w:hAnsi="Calibri"/>
        <w:b/>
        <w:bCs/>
        <w:sz w:val="20"/>
        <w:szCs w:val="20"/>
      </w:rPr>
      <w:fldChar w:fldCharType="begin"/>
    </w:r>
    <w:r w:rsidRPr="006A12E0">
      <w:rPr>
        <w:rFonts w:ascii="Calibri" w:hAnsi="Calibri"/>
        <w:b/>
        <w:bCs/>
        <w:sz w:val="20"/>
        <w:szCs w:val="20"/>
      </w:rPr>
      <w:instrText xml:space="preserve"> PAGE </w:instrText>
    </w:r>
    <w:r w:rsidRPr="006A12E0">
      <w:rPr>
        <w:rFonts w:ascii="Calibri" w:hAnsi="Calibri"/>
        <w:b/>
        <w:bCs/>
        <w:sz w:val="20"/>
        <w:szCs w:val="20"/>
      </w:rPr>
      <w:fldChar w:fldCharType="separate"/>
    </w:r>
    <w:r w:rsidRPr="006A12E0">
      <w:rPr>
        <w:rFonts w:ascii="Calibri" w:hAnsi="Calibri"/>
        <w:b/>
        <w:bCs/>
        <w:noProof/>
        <w:sz w:val="20"/>
        <w:szCs w:val="20"/>
      </w:rPr>
      <w:t>2</w:t>
    </w:r>
    <w:r w:rsidRPr="006A12E0">
      <w:rPr>
        <w:rFonts w:ascii="Calibri" w:hAnsi="Calibri"/>
        <w:b/>
        <w:bCs/>
        <w:sz w:val="20"/>
        <w:szCs w:val="20"/>
      </w:rPr>
      <w:fldChar w:fldCharType="end"/>
    </w:r>
    <w:r w:rsidRPr="006A12E0">
      <w:rPr>
        <w:rFonts w:ascii="Calibri" w:hAnsi="Calibri"/>
        <w:sz w:val="20"/>
        <w:szCs w:val="20"/>
      </w:rPr>
      <w:t xml:space="preserve"> of </w:t>
    </w:r>
    <w:r w:rsidRPr="006A12E0">
      <w:rPr>
        <w:rFonts w:ascii="Calibri" w:hAnsi="Calibri"/>
        <w:b/>
        <w:bCs/>
        <w:sz w:val="20"/>
        <w:szCs w:val="20"/>
      </w:rPr>
      <w:fldChar w:fldCharType="begin"/>
    </w:r>
    <w:r w:rsidRPr="006A12E0">
      <w:rPr>
        <w:rFonts w:ascii="Calibri" w:hAnsi="Calibri"/>
        <w:b/>
        <w:bCs/>
        <w:sz w:val="20"/>
        <w:szCs w:val="20"/>
      </w:rPr>
      <w:instrText xml:space="preserve"> NUMPAGES  </w:instrText>
    </w:r>
    <w:r w:rsidRPr="006A12E0">
      <w:rPr>
        <w:rFonts w:ascii="Calibri" w:hAnsi="Calibri"/>
        <w:b/>
        <w:bCs/>
        <w:sz w:val="20"/>
        <w:szCs w:val="20"/>
      </w:rPr>
      <w:fldChar w:fldCharType="separate"/>
    </w:r>
    <w:r w:rsidRPr="006A12E0">
      <w:rPr>
        <w:rFonts w:ascii="Calibri" w:hAnsi="Calibri"/>
        <w:b/>
        <w:bCs/>
        <w:noProof/>
        <w:sz w:val="20"/>
        <w:szCs w:val="20"/>
      </w:rPr>
      <w:t>2</w:t>
    </w:r>
    <w:r w:rsidRPr="006A12E0">
      <w:rPr>
        <w:rFonts w:ascii="Calibri" w:hAnsi="Calibri"/>
        <w:b/>
        <w:bCs/>
        <w:sz w:val="20"/>
        <w:szCs w:val="20"/>
      </w:rPr>
      <w:fldChar w:fldCharType="end"/>
    </w:r>
  </w:p>
  <w:p w14:paraId="6EC1CED6" w14:textId="77777777" w:rsidR="006A12E0" w:rsidRPr="006A12E0" w:rsidRDefault="00565763" w:rsidP="000E17B9">
    <w:pPr>
      <w:pStyle w:val="Footer"/>
      <w:rPr>
        <w:rFonts w:ascii="Calibri" w:hAnsi="Calibri"/>
        <w:sz w:val="16"/>
        <w:szCs w:val="16"/>
      </w:rPr>
    </w:pPr>
  </w:p>
  <w:p w14:paraId="1C28D4D7" w14:textId="2A6CB2C3" w:rsidR="006A12E0" w:rsidRPr="006A12E0" w:rsidRDefault="00E779A0" w:rsidP="000E17B9">
    <w:pPr>
      <w:pStyle w:val="Footer"/>
      <w:rPr>
        <w:rFonts w:ascii="Calibri" w:hAnsi="Calibri"/>
        <w:sz w:val="16"/>
        <w:szCs w:val="16"/>
      </w:rPr>
    </w:pPr>
    <w:r w:rsidRPr="006A12E0">
      <w:rPr>
        <w:rFonts w:ascii="Calibri" w:hAnsi="Calibri"/>
        <w:sz w:val="16"/>
        <w:szCs w:val="16"/>
      </w:rPr>
      <w:t xml:space="preserve">Reviewed </w:t>
    </w:r>
    <w:r w:rsidR="00CB712A">
      <w:rPr>
        <w:rFonts w:ascii="Calibri" w:hAnsi="Calibri"/>
        <w:sz w:val="16"/>
        <w:szCs w:val="16"/>
      </w:rPr>
      <w:t>October</w:t>
    </w:r>
    <w:r w:rsidRPr="006A12E0">
      <w:rPr>
        <w:rFonts w:ascii="Calibri" w:hAnsi="Calibri"/>
        <w:sz w:val="16"/>
        <w:szCs w:val="16"/>
      </w:rPr>
      <w:t xml:space="preserve"> 202</w:t>
    </w:r>
    <w:r w:rsidR="00CB712A">
      <w:rPr>
        <w:rFonts w:ascii="Calibri" w:hAnsi="Calibri"/>
        <w:sz w:val="16"/>
        <w:szCs w:val="16"/>
      </w:rPr>
      <w:t>1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8FC4" w14:textId="77777777" w:rsidR="000F7011" w:rsidRDefault="000F7011" w:rsidP="008853ED">
      <w:pPr>
        <w:spacing w:after="0" w:line="240" w:lineRule="auto"/>
      </w:pPr>
      <w:r>
        <w:separator/>
      </w:r>
    </w:p>
  </w:footnote>
  <w:footnote w:type="continuationSeparator" w:id="0">
    <w:p w14:paraId="64B29C04" w14:textId="77777777" w:rsidR="000F7011" w:rsidRDefault="000F7011" w:rsidP="00885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6131"/>
    <w:multiLevelType w:val="multilevel"/>
    <w:tmpl w:val="E650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F5619"/>
    <w:multiLevelType w:val="hybridMultilevel"/>
    <w:tmpl w:val="75689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AE0405"/>
    <w:multiLevelType w:val="multilevel"/>
    <w:tmpl w:val="BC58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9B4370"/>
    <w:multiLevelType w:val="hybridMultilevel"/>
    <w:tmpl w:val="198C6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790143"/>
    <w:multiLevelType w:val="hybridMultilevel"/>
    <w:tmpl w:val="4BD6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9766CD"/>
    <w:multiLevelType w:val="hybridMultilevel"/>
    <w:tmpl w:val="55867EBE"/>
    <w:lvl w:ilvl="0" w:tplc="0809000F">
      <w:start w:val="1"/>
      <w:numFmt w:val="decimal"/>
      <w:lvlText w:val="%1."/>
      <w:lvlJc w:val="left"/>
      <w:pPr>
        <w:ind w:left="927"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550841"/>
    <w:multiLevelType w:val="hybridMultilevel"/>
    <w:tmpl w:val="D090D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CE4C18"/>
    <w:multiLevelType w:val="hybridMultilevel"/>
    <w:tmpl w:val="0178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0973BA"/>
    <w:multiLevelType w:val="hybridMultilevel"/>
    <w:tmpl w:val="5EBCE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3C4204"/>
    <w:multiLevelType w:val="hybridMultilevel"/>
    <w:tmpl w:val="98BCF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4"/>
  </w:num>
  <w:num w:numId="5">
    <w:abstractNumId w:val="0"/>
  </w:num>
  <w:num w:numId="6">
    <w:abstractNumId w:val="2"/>
  </w:num>
  <w:num w:numId="7">
    <w:abstractNumId w:val="7"/>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61"/>
    <w:rsid w:val="00003D51"/>
    <w:rsid w:val="00010CEF"/>
    <w:rsid w:val="00010CF5"/>
    <w:rsid w:val="000203DF"/>
    <w:rsid w:val="00080043"/>
    <w:rsid w:val="000B52D8"/>
    <w:rsid w:val="000B68AF"/>
    <w:rsid w:val="000C6FF2"/>
    <w:rsid w:val="000F7011"/>
    <w:rsid w:val="00116681"/>
    <w:rsid w:val="0012424E"/>
    <w:rsid w:val="0014691B"/>
    <w:rsid w:val="001B2161"/>
    <w:rsid w:val="001F107F"/>
    <w:rsid w:val="00213C9B"/>
    <w:rsid w:val="002253EC"/>
    <w:rsid w:val="00255064"/>
    <w:rsid w:val="00263CB3"/>
    <w:rsid w:val="00273925"/>
    <w:rsid w:val="00274716"/>
    <w:rsid w:val="00287F50"/>
    <w:rsid w:val="002A3E81"/>
    <w:rsid w:val="002B3494"/>
    <w:rsid w:val="002F639F"/>
    <w:rsid w:val="00300872"/>
    <w:rsid w:val="0031350B"/>
    <w:rsid w:val="00326A19"/>
    <w:rsid w:val="00327F0B"/>
    <w:rsid w:val="00334D00"/>
    <w:rsid w:val="003427AB"/>
    <w:rsid w:val="00385CF6"/>
    <w:rsid w:val="003D7996"/>
    <w:rsid w:val="003E0CC5"/>
    <w:rsid w:val="003E2C9D"/>
    <w:rsid w:val="004110DE"/>
    <w:rsid w:val="004302CF"/>
    <w:rsid w:val="00430CBA"/>
    <w:rsid w:val="00464D3C"/>
    <w:rsid w:val="004A1C0E"/>
    <w:rsid w:val="004B544D"/>
    <w:rsid w:val="004C2624"/>
    <w:rsid w:val="004E3076"/>
    <w:rsid w:val="00507050"/>
    <w:rsid w:val="00532CFE"/>
    <w:rsid w:val="00550D12"/>
    <w:rsid w:val="0055448F"/>
    <w:rsid w:val="005602D9"/>
    <w:rsid w:val="00565763"/>
    <w:rsid w:val="005C73DD"/>
    <w:rsid w:val="005E108F"/>
    <w:rsid w:val="005E5A91"/>
    <w:rsid w:val="005F47B0"/>
    <w:rsid w:val="00603C68"/>
    <w:rsid w:val="0064262D"/>
    <w:rsid w:val="0066326A"/>
    <w:rsid w:val="006B4B88"/>
    <w:rsid w:val="006B5B28"/>
    <w:rsid w:val="006D6F50"/>
    <w:rsid w:val="006F11D6"/>
    <w:rsid w:val="006F38D9"/>
    <w:rsid w:val="00744296"/>
    <w:rsid w:val="00783BF1"/>
    <w:rsid w:val="007A5590"/>
    <w:rsid w:val="007B5DAB"/>
    <w:rsid w:val="007F3B44"/>
    <w:rsid w:val="007F4FD4"/>
    <w:rsid w:val="008659F5"/>
    <w:rsid w:val="00873EC8"/>
    <w:rsid w:val="00881AD5"/>
    <w:rsid w:val="008853ED"/>
    <w:rsid w:val="0089384D"/>
    <w:rsid w:val="008D6E0D"/>
    <w:rsid w:val="008E248A"/>
    <w:rsid w:val="008E4926"/>
    <w:rsid w:val="008F1B4A"/>
    <w:rsid w:val="008F452D"/>
    <w:rsid w:val="00924AA1"/>
    <w:rsid w:val="00950608"/>
    <w:rsid w:val="0097156A"/>
    <w:rsid w:val="009874EA"/>
    <w:rsid w:val="009E1468"/>
    <w:rsid w:val="009E2252"/>
    <w:rsid w:val="009F2416"/>
    <w:rsid w:val="009F7653"/>
    <w:rsid w:val="00A10FA8"/>
    <w:rsid w:val="00A47D9B"/>
    <w:rsid w:val="00A702DF"/>
    <w:rsid w:val="00AF0A39"/>
    <w:rsid w:val="00AF6524"/>
    <w:rsid w:val="00AF726A"/>
    <w:rsid w:val="00B0491F"/>
    <w:rsid w:val="00B374B1"/>
    <w:rsid w:val="00BB7A1E"/>
    <w:rsid w:val="00BC3AF8"/>
    <w:rsid w:val="00BC7651"/>
    <w:rsid w:val="00BD0F7F"/>
    <w:rsid w:val="00C0415E"/>
    <w:rsid w:val="00C04DF7"/>
    <w:rsid w:val="00C123A2"/>
    <w:rsid w:val="00C16FC4"/>
    <w:rsid w:val="00C334CE"/>
    <w:rsid w:val="00C57C18"/>
    <w:rsid w:val="00C662DF"/>
    <w:rsid w:val="00CB712A"/>
    <w:rsid w:val="00CB79CB"/>
    <w:rsid w:val="00CC5AC2"/>
    <w:rsid w:val="00CC64B9"/>
    <w:rsid w:val="00CE6ED9"/>
    <w:rsid w:val="00D05307"/>
    <w:rsid w:val="00D457DE"/>
    <w:rsid w:val="00D45F61"/>
    <w:rsid w:val="00D67161"/>
    <w:rsid w:val="00D74B3E"/>
    <w:rsid w:val="00D87F53"/>
    <w:rsid w:val="00DC0C03"/>
    <w:rsid w:val="00DC68DC"/>
    <w:rsid w:val="00DF2358"/>
    <w:rsid w:val="00E255D2"/>
    <w:rsid w:val="00E35127"/>
    <w:rsid w:val="00E47157"/>
    <w:rsid w:val="00E779A0"/>
    <w:rsid w:val="00EB4A8C"/>
    <w:rsid w:val="00EC17C7"/>
    <w:rsid w:val="00EC6C28"/>
    <w:rsid w:val="00EE1F0E"/>
    <w:rsid w:val="00EF2A04"/>
    <w:rsid w:val="00F11939"/>
    <w:rsid w:val="00F37F2D"/>
    <w:rsid w:val="00F7307E"/>
    <w:rsid w:val="00F74353"/>
    <w:rsid w:val="00F76832"/>
    <w:rsid w:val="00F77E97"/>
    <w:rsid w:val="00F811BD"/>
    <w:rsid w:val="00FF11A9"/>
    <w:rsid w:val="00FF3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9895C"/>
  <w15:chartTrackingRefBased/>
  <w15:docId w15:val="{83CE8849-DAFE-47BC-809D-CB623219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7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161"/>
  </w:style>
  <w:style w:type="paragraph" w:styleId="ListParagraph">
    <w:name w:val="List Paragraph"/>
    <w:basedOn w:val="Normal"/>
    <w:uiPriority w:val="34"/>
    <w:qFormat/>
    <w:rsid w:val="00D67161"/>
    <w:pPr>
      <w:ind w:left="720"/>
      <w:contextualSpacing/>
    </w:pPr>
  </w:style>
  <w:style w:type="paragraph" w:styleId="Header">
    <w:name w:val="header"/>
    <w:basedOn w:val="Normal"/>
    <w:link w:val="HeaderChar"/>
    <w:uiPriority w:val="99"/>
    <w:unhideWhenUsed/>
    <w:rsid w:val="00885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3ED"/>
  </w:style>
  <w:style w:type="table" w:styleId="TableGrid">
    <w:name w:val="Table Grid"/>
    <w:basedOn w:val="TableNormal"/>
    <w:uiPriority w:val="39"/>
    <w:rsid w:val="001F1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07F"/>
    <w:rPr>
      <w:color w:val="0563C1" w:themeColor="hyperlink"/>
      <w:u w:val="single"/>
    </w:rPr>
  </w:style>
  <w:style w:type="character" w:styleId="UnresolvedMention">
    <w:name w:val="Unresolved Mention"/>
    <w:basedOn w:val="DefaultParagraphFont"/>
    <w:uiPriority w:val="99"/>
    <w:semiHidden/>
    <w:unhideWhenUsed/>
    <w:rsid w:val="00C662DF"/>
    <w:rPr>
      <w:color w:val="605E5C"/>
      <w:shd w:val="clear" w:color="auto" w:fill="E1DFDD"/>
    </w:rPr>
  </w:style>
  <w:style w:type="character" w:styleId="FollowedHyperlink">
    <w:name w:val="FollowedHyperlink"/>
    <w:basedOn w:val="DefaultParagraphFont"/>
    <w:uiPriority w:val="99"/>
    <w:semiHidden/>
    <w:unhideWhenUsed/>
    <w:rsid w:val="008F45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egislation.gov.uk/ukpga/2016/4/contents" TargetMode="External"/><Relationship Id="rId18" Type="http://schemas.openxmlformats.org/officeDocument/2006/relationships/hyperlink" Target="https://assets.publishing.service.gov.uk/government/uploads/system/uploads/attachment_data/file/942454/Working_together_to_safeguard_children_inter_agency_guidance.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legislation.gov.uk/ukpga/2014/23/contents/enacted" TargetMode="External"/><Relationship Id="rId17" Type="http://schemas.openxmlformats.org/officeDocument/2006/relationships/hyperlink" Target="https://www.legislation.gov.uk/ukpga/2010/15/contents" TargetMode="External"/><Relationship Id="rId2" Type="http://schemas.openxmlformats.org/officeDocument/2006/relationships/styles" Target="styles.xml"/><Relationship Id="rId16" Type="http://schemas.openxmlformats.org/officeDocument/2006/relationships/hyperlink" Target="https://www.legislation.gov.uk/ukpga/2018/12/contents/enacted"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edback@havenrefuge.org.uk" TargetMode="External"/><Relationship Id="rId5" Type="http://schemas.openxmlformats.org/officeDocument/2006/relationships/footnotes" Target="footnotes.xml"/><Relationship Id="rId15" Type="http://schemas.openxmlformats.org/officeDocument/2006/relationships/hyperlink" Target="https://www.legislation.gov.uk/ukpga/2004/31/contents" TargetMode="External"/><Relationship Id="rId10" Type="http://schemas.openxmlformats.org/officeDocument/2006/relationships/footer" Target="footer1.xml"/><Relationship Id="rId19" Type="http://schemas.openxmlformats.org/officeDocument/2006/relationships/hyperlink" Target="https://www.gov.uk/government/publications/guide-to-the-general-data-protection-regulation" TargetMode="External"/><Relationship Id="rId4" Type="http://schemas.openxmlformats.org/officeDocument/2006/relationships/webSettings" Target="webSettings.xml"/><Relationship Id="rId9" Type="http://schemas.openxmlformats.org/officeDocument/2006/relationships/hyperlink" Target="mailto:fedback@havenrefuge.org.uk" TargetMode="External"/><Relationship Id="rId14" Type="http://schemas.openxmlformats.org/officeDocument/2006/relationships/hyperlink" Target="https://www.legislation.gov.uk/ukpga/1989/41/cont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1991</TotalTime>
  <Pages>9</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Sailsman</dc:creator>
  <cp:keywords/>
  <dc:description/>
  <cp:lastModifiedBy>Joanne Sailsman</cp:lastModifiedBy>
  <cp:revision>60</cp:revision>
  <dcterms:created xsi:type="dcterms:W3CDTF">2022-01-13T11:02:00Z</dcterms:created>
  <dcterms:modified xsi:type="dcterms:W3CDTF">2022-02-11T15:08:00Z</dcterms:modified>
</cp:coreProperties>
</file>